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B1A" w:rsidRPr="00646A2F" w:rsidRDefault="00573FC5" w:rsidP="00F353B6">
      <w:pPr>
        <w:widowControl/>
        <w:spacing w:before="100" w:beforeAutospacing="1" w:after="100" w:afterAutospacing="1" w:line="240" w:lineRule="atLeast"/>
        <w:jc w:val="center"/>
        <w:outlineLvl w:val="3"/>
        <w:rPr>
          <w:rStyle w:val="xwbt1"/>
          <w:sz w:val="44"/>
          <w:szCs w:val="44"/>
        </w:rPr>
      </w:pPr>
      <w:r w:rsidRPr="00646A2F">
        <w:rPr>
          <w:rStyle w:val="xwbt1"/>
          <w:rFonts w:hint="eastAsia"/>
          <w:sz w:val="44"/>
          <w:szCs w:val="44"/>
        </w:rPr>
        <w:t>陕西省振动工程学会</w:t>
      </w:r>
    </w:p>
    <w:p w:rsidR="00EC025F" w:rsidRPr="00646A2F" w:rsidRDefault="000456DC" w:rsidP="00F353B6">
      <w:pPr>
        <w:widowControl/>
        <w:spacing w:before="100" w:beforeAutospacing="1" w:after="100" w:afterAutospacing="1" w:line="240" w:lineRule="atLeast"/>
        <w:jc w:val="center"/>
        <w:outlineLvl w:val="3"/>
        <w:rPr>
          <w:rFonts w:ascii="宋体" w:hAnsi="宋体"/>
          <w:b/>
          <w:bCs/>
          <w:kern w:val="0"/>
          <w:sz w:val="44"/>
          <w:szCs w:val="44"/>
        </w:rPr>
      </w:pPr>
      <w:r w:rsidRPr="00646A2F">
        <w:rPr>
          <w:rStyle w:val="xwbt1"/>
          <w:sz w:val="44"/>
          <w:szCs w:val="44"/>
        </w:rPr>
        <w:t>优秀博士</w:t>
      </w:r>
      <w:r w:rsidR="00930700" w:rsidRPr="00646A2F">
        <w:rPr>
          <w:rStyle w:val="xwbt1"/>
          <w:sz w:val="44"/>
          <w:szCs w:val="44"/>
        </w:rPr>
        <w:t>、</w:t>
      </w:r>
      <w:r w:rsidR="00930700" w:rsidRPr="00646A2F">
        <w:rPr>
          <w:rStyle w:val="xwbt1"/>
          <w:rFonts w:hint="eastAsia"/>
          <w:sz w:val="44"/>
          <w:szCs w:val="44"/>
        </w:rPr>
        <w:t>硕士</w:t>
      </w:r>
      <w:r w:rsidRPr="00646A2F">
        <w:rPr>
          <w:rStyle w:val="xwbt1"/>
          <w:sz w:val="44"/>
          <w:szCs w:val="44"/>
        </w:rPr>
        <w:t>学位论文评选</w:t>
      </w:r>
      <w:r w:rsidR="00AC7A8B" w:rsidRPr="00646A2F">
        <w:rPr>
          <w:rStyle w:val="xwbt1"/>
          <w:rFonts w:hint="eastAsia"/>
          <w:sz w:val="44"/>
          <w:szCs w:val="44"/>
        </w:rPr>
        <w:t>办法</w:t>
      </w:r>
    </w:p>
    <w:p w:rsidR="00F353B6" w:rsidRPr="00646A2F" w:rsidRDefault="00EC025F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第一章  总   则</w:t>
      </w:r>
    </w:p>
    <w:p w:rsidR="00EC025F" w:rsidRPr="00646A2F" w:rsidRDefault="00EC025F" w:rsidP="00930700">
      <w:pPr>
        <w:topLinePunct/>
        <w:adjustRightInd w:val="0"/>
        <w:spacing w:line="240" w:lineRule="atLeast"/>
        <w:ind w:firstLineChars="200" w:firstLine="482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第一条</w:t>
      </w:r>
      <w:r w:rsidR="00F353B6" w:rsidRPr="00646A2F">
        <w:rPr>
          <w:rFonts w:ascii="仿宋" w:eastAsia="仿宋" w:hAnsi="仿宋" w:hint="eastAsia"/>
          <w:kern w:val="0"/>
          <w:sz w:val="24"/>
        </w:rPr>
        <w:t>为了充分发挥学会发现人才、培养人才、举荐人才的作用，推动</w:t>
      </w:r>
      <w:r w:rsidR="00573FC5" w:rsidRPr="00646A2F">
        <w:rPr>
          <w:rFonts w:ascii="仿宋" w:eastAsia="仿宋" w:hAnsi="仿宋" w:hint="eastAsia"/>
          <w:kern w:val="0"/>
          <w:sz w:val="24"/>
        </w:rPr>
        <w:t>省振动工程</w:t>
      </w:r>
      <w:r w:rsidR="00F353B6" w:rsidRPr="00646A2F">
        <w:rPr>
          <w:rFonts w:ascii="仿宋" w:eastAsia="仿宋" w:hAnsi="仿宋" w:hint="eastAsia"/>
          <w:kern w:val="0"/>
          <w:sz w:val="24"/>
        </w:rPr>
        <w:t>领域的技术进步与创新，促进青年人才成长，</w:t>
      </w:r>
      <w:r w:rsidR="005D1215" w:rsidRPr="00646A2F">
        <w:rPr>
          <w:rFonts w:ascii="仿宋" w:eastAsia="仿宋" w:hAnsi="仿宋" w:hint="eastAsia"/>
          <w:kern w:val="0"/>
          <w:sz w:val="24"/>
        </w:rPr>
        <w:t>壮大学会的会员队伍，</w:t>
      </w:r>
      <w:r w:rsidR="00573FC5" w:rsidRPr="00646A2F">
        <w:rPr>
          <w:rFonts w:ascii="仿宋" w:eastAsia="仿宋" w:hAnsi="仿宋" w:hint="eastAsia"/>
          <w:kern w:val="0"/>
          <w:sz w:val="24"/>
        </w:rPr>
        <w:t>陕西省振动工程</w:t>
      </w:r>
      <w:r w:rsidR="00F353B6" w:rsidRPr="00646A2F">
        <w:rPr>
          <w:rFonts w:ascii="仿宋" w:eastAsia="仿宋" w:hAnsi="仿宋" w:hint="eastAsia"/>
          <w:kern w:val="0"/>
          <w:sz w:val="24"/>
        </w:rPr>
        <w:t>学会开展</w:t>
      </w:r>
      <w:r w:rsidR="00855A05" w:rsidRPr="00646A2F">
        <w:rPr>
          <w:rFonts w:ascii="仿宋" w:eastAsia="仿宋" w:hAnsi="仿宋"/>
          <w:kern w:val="0"/>
          <w:sz w:val="24"/>
        </w:rPr>
        <w:t>优秀博士</w:t>
      </w:r>
      <w:r w:rsidR="00215338" w:rsidRPr="00646A2F">
        <w:rPr>
          <w:rFonts w:ascii="仿宋" w:eastAsia="仿宋" w:hAnsi="仿宋"/>
          <w:kern w:val="0"/>
          <w:sz w:val="24"/>
        </w:rPr>
        <w:t>、</w:t>
      </w:r>
      <w:r w:rsidR="00215338" w:rsidRPr="00646A2F">
        <w:rPr>
          <w:rFonts w:ascii="仿宋" w:eastAsia="仿宋" w:hAnsi="仿宋" w:hint="eastAsia"/>
          <w:kern w:val="0"/>
          <w:sz w:val="24"/>
        </w:rPr>
        <w:t>硕士</w:t>
      </w:r>
      <w:r w:rsidR="00855A05" w:rsidRPr="00646A2F">
        <w:rPr>
          <w:rFonts w:ascii="仿宋" w:eastAsia="仿宋" w:hAnsi="仿宋"/>
          <w:kern w:val="0"/>
          <w:sz w:val="24"/>
        </w:rPr>
        <w:t>学位论文</w:t>
      </w:r>
      <w:r w:rsidR="00F353B6" w:rsidRPr="00646A2F">
        <w:rPr>
          <w:rFonts w:ascii="仿宋" w:eastAsia="仿宋" w:hAnsi="仿宋" w:hint="eastAsia"/>
          <w:kern w:val="0"/>
          <w:sz w:val="24"/>
        </w:rPr>
        <w:t>的评选</w:t>
      </w:r>
      <w:r w:rsidR="00855A05" w:rsidRPr="00646A2F">
        <w:rPr>
          <w:rFonts w:ascii="仿宋" w:eastAsia="仿宋" w:hAnsi="仿宋" w:hint="eastAsia"/>
          <w:kern w:val="0"/>
          <w:sz w:val="24"/>
        </w:rPr>
        <w:t>工作</w:t>
      </w:r>
      <w:r w:rsidR="005D1215" w:rsidRPr="00646A2F">
        <w:rPr>
          <w:rFonts w:ascii="仿宋" w:eastAsia="仿宋" w:hAnsi="仿宋" w:hint="eastAsia"/>
          <w:kern w:val="0"/>
          <w:sz w:val="24"/>
        </w:rPr>
        <w:t>，特制定本办法。</w:t>
      </w:r>
    </w:p>
    <w:p w:rsidR="0091716E" w:rsidRPr="00646A2F" w:rsidRDefault="00EC025F" w:rsidP="00573FC5">
      <w:pPr>
        <w:topLinePunct/>
        <w:adjustRightInd w:val="0"/>
        <w:spacing w:line="240" w:lineRule="atLeast"/>
        <w:ind w:firstLineChars="200" w:firstLine="482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第二条</w:t>
      </w:r>
      <w:r w:rsidRPr="00646A2F">
        <w:rPr>
          <w:rFonts w:ascii="仿宋" w:eastAsia="仿宋" w:hAnsi="仿宋"/>
          <w:kern w:val="0"/>
          <w:sz w:val="24"/>
        </w:rPr>
        <w:t>本奖项每年评选一次，</w:t>
      </w:r>
      <w:r w:rsidR="00930700" w:rsidRPr="00646A2F">
        <w:rPr>
          <w:rFonts w:ascii="仿宋" w:eastAsia="仿宋" w:hAnsi="仿宋" w:hint="eastAsia"/>
          <w:kern w:val="0"/>
          <w:sz w:val="24"/>
        </w:rPr>
        <w:t>优秀博士论文</w:t>
      </w:r>
      <w:r w:rsidR="00977612" w:rsidRPr="00646A2F">
        <w:rPr>
          <w:rFonts w:ascii="仿宋" w:eastAsia="仿宋" w:hAnsi="仿宋" w:hint="eastAsia"/>
          <w:kern w:val="0"/>
          <w:sz w:val="24"/>
        </w:rPr>
        <w:t>每次</w:t>
      </w:r>
      <w:r w:rsidRPr="00646A2F">
        <w:rPr>
          <w:rFonts w:ascii="仿宋" w:eastAsia="仿宋" w:hAnsi="仿宋"/>
          <w:kern w:val="0"/>
          <w:sz w:val="24"/>
        </w:rPr>
        <w:t>不超过</w:t>
      </w:r>
      <w:r w:rsidR="0057059C" w:rsidRPr="00646A2F">
        <w:rPr>
          <w:rFonts w:ascii="仿宋" w:eastAsia="仿宋" w:hAnsi="仿宋" w:hint="eastAsia"/>
          <w:kern w:val="0"/>
          <w:sz w:val="24"/>
        </w:rPr>
        <w:t xml:space="preserve"> </w:t>
      </w:r>
      <w:r w:rsidR="00096A80" w:rsidRPr="00646A2F">
        <w:rPr>
          <w:rFonts w:ascii="仿宋" w:eastAsia="仿宋" w:hAnsi="仿宋" w:hint="eastAsia"/>
          <w:kern w:val="0"/>
          <w:sz w:val="24"/>
        </w:rPr>
        <w:t>5</w:t>
      </w:r>
      <w:r w:rsidRPr="00646A2F">
        <w:rPr>
          <w:rFonts w:ascii="仿宋" w:eastAsia="仿宋" w:hAnsi="仿宋"/>
          <w:kern w:val="0"/>
          <w:sz w:val="24"/>
        </w:rPr>
        <w:t>篇</w:t>
      </w:r>
      <w:r w:rsidR="00B40273" w:rsidRPr="00646A2F">
        <w:rPr>
          <w:rFonts w:ascii="仿宋" w:eastAsia="仿宋" w:hAnsi="仿宋" w:hint="eastAsia"/>
          <w:kern w:val="0"/>
          <w:sz w:val="24"/>
        </w:rPr>
        <w:t>，</w:t>
      </w:r>
      <w:r w:rsidR="00930700" w:rsidRPr="00646A2F">
        <w:rPr>
          <w:rFonts w:ascii="仿宋" w:eastAsia="仿宋" w:hAnsi="仿宋" w:hint="eastAsia"/>
          <w:kern w:val="0"/>
          <w:sz w:val="24"/>
        </w:rPr>
        <w:t>优秀硕士论文每次不超过10篇，</w:t>
      </w:r>
      <w:r w:rsidR="00B40273" w:rsidRPr="00646A2F">
        <w:rPr>
          <w:rFonts w:ascii="仿宋" w:eastAsia="仿宋" w:hAnsi="仿宋" w:hint="eastAsia"/>
          <w:kern w:val="0"/>
          <w:sz w:val="24"/>
        </w:rPr>
        <w:t>其中关键技术或应用技术创新方面的论文应占一定比例。</w:t>
      </w:r>
    </w:p>
    <w:p w:rsidR="008C6106" w:rsidRPr="00646A2F" w:rsidRDefault="0091716E" w:rsidP="00573FC5">
      <w:pPr>
        <w:topLinePunct/>
        <w:adjustRightInd w:val="0"/>
        <w:spacing w:line="240" w:lineRule="atLeast"/>
        <w:ind w:firstLineChars="200" w:firstLine="482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b/>
          <w:kern w:val="0"/>
          <w:sz w:val="24"/>
        </w:rPr>
        <w:t>第三条</w:t>
      </w:r>
      <w:r w:rsidR="008C6106" w:rsidRPr="00646A2F">
        <w:rPr>
          <w:rFonts w:ascii="仿宋" w:eastAsia="仿宋" w:hAnsi="仿宋" w:hint="eastAsia"/>
          <w:kern w:val="0"/>
          <w:sz w:val="24"/>
        </w:rPr>
        <w:t>评选工作遵循“科学公正、注重创新、严格筛选、宁缺毋滥”的原则进行。</w:t>
      </w:r>
    </w:p>
    <w:p w:rsidR="008C6106" w:rsidRPr="00646A2F" w:rsidRDefault="00EC025F" w:rsidP="00573FC5">
      <w:pPr>
        <w:topLinePunct/>
        <w:adjustRightInd w:val="0"/>
        <w:spacing w:line="240" w:lineRule="atLeast"/>
        <w:ind w:firstLineChars="200" w:firstLine="482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第二章  入选条件</w:t>
      </w:r>
    </w:p>
    <w:p w:rsidR="008C6106" w:rsidRPr="00646A2F" w:rsidRDefault="00EC025F" w:rsidP="00573FC5">
      <w:pPr>
        <w:topLinePunct/>
        <w:adjustRightInd w:val="0"/>
        <w:spacing w:line="240" w:lineRule="atLeast"/>
        <w:ind w:firstLineChars="200" w:firstLine="482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</w:t>
      </w:r>
      <w:r w:rsidR="0091716E" w:rsidRPr="00646A2F">
        <w:rPr>
          <w:rFonts w:ascii="仿宋" w:eastAsia="仿宋" w:hAnsi="仿宋" w:hint="eastAsia"/>
          <w:b/>
          <w:kern w:val="0"/>
          <w:sz w:val="24"/>
        </w:rPr>
        <w:t>四</w:t>
      </w:r>
      <w:r w:rsidRPr="00646A2F">
        <w:rPr>
          <w:rFonts w:ascii="仿宋" w:eastAsia="仿宋" w:hAnsi="仿宋"/>
          <w:b/>
          <w:kern w:val="0"/>
          <w:sz w:val="24"/>
        </w:rPr>
        <w:t>条</w:t>
      </w:r>
      <w:r w:rsidRPr="00646A2F">
        <w:rPr>
          <w:rFonts w:ascii="仿宋" w:eastAsia="仿宋" w:hAnsi="仿宋"/>
          <w:kern w:val="0"/>
          <w:sz w:val="24"/>
        </w:rPr>
        <w:t>参加</w:t>
      </w:r>
      <w:r w:rsidR="00855A05" w:rsidRPr="00646A2F">
        <w:rPr>
          <w:rFonts w:ascii="仿宋" w:eastAsia="仿宋" w:hAnsi="仿宋" w:hint="eastAsia"/>
          <w:kern w:val="0"/>
          <w:sz w:val="24"/>
        </w:rPr>
        <w:t>评选的</w:t>
      </w:r>
      <w:r w:rsidRPr="00646A2F">
        <w:rPr>
          <w:rFonts w:ascii="仿宋" w:eastAsia="仿宋" w:hAnsi="仿宋"/>
          <w:kern w:val="0"/>
          <w:sz w:val="24"/>
        </w:rPr>
        <w:t>博士</w:t>
      </w:r>
      <w:r w:rsidR="00855A05" w:rsidRPr="00646A2F">
        <w:rPr>
          <w:rFonts w:ascii="仿宋" w:eastAsia="仿宋" w:hAnsi="仿宋" w:hint="eastAsia"/>
          <w:kern w:val="0"/>
          <w:sz w:val="24"/>
        </w:rPr>
        <w:t>学位</w:t>
      </w:r>
      <w:r w:rsidR="00855A05" w:rsidRPr="00646A2F">
        <w:rPr>
          <w:rFonts w:ascii="仿宋" w:eastAsia="仿宋" w:hAnsi="仿宋"/>
          <w:kern w:val="0"/>
          <w:sz w:val="24"/>
        </w:rPr>
        <w:t>论文</w:t>
      </w:r>
      <w:r w:rsidRPr="00646A2F">
        <w:rPr>
          <w:rFonts w:ascii="仿宋" w:eastAsia="仿宋" w:hAnsi="仿宋"/>
          <w:kern w:val="0"/>
          <w:sz w:val="24"/>
        </w:rPr>
        <w:t>应具备以下条件：</w:t>
      </w:r>
    </w:p>
    <w:p w:rsidR="008C6106" w:rsidRPr="00646A2F" w:rsidRDefault="008C6106" w:rsidP="00573FC5">
      <w:pPr>
        <w:topLinePunct/>
        <w:adjustRightInd w:val="0"/>
        <w:spacing w:line="240" w:lineRule="atLeast"/>
        <w:ind w:firstLineChars="236" w:firstLine="566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kern w:val="0"/>
          <w:sz w:val="24"/>
        </w:rPr>
        <w:t>1</w:t>
      </w:r>
      <w:r w:rsidR="00646A2F" w:rsidRPr="00646A2F">
        <w:rPr>
          <w:rFonts w:ascii="仿宋" w:eastAsia="仿宋" w:hAnsi="仿宋" w:hint="eastAsia"/>
          <w:sz w:val="24"/>
        </w:rPr>
        <w:t>．</w:t>
      </w:r>
      <w:r w:rsidRPr="00646A2F">
        <w:rPr>
          <w:rFonts w:ascii="仿宋" w:eastAsia="仿宋" w:hAnsi="仿宋" w:hint="eastAsia"/>
          <w:kern w:val="0"/>
          <w:sz w:val="24"/>
        </w:rPr>
        <w:t>选题为</w:t>
      </w:r>
      <w:r w:rsidR="00573FC5" w:rsidRPr="00646A2F">
        <w:rPr>
          <w:rFonts w:ascii="仿宋" w:eastAsia="仿宋" w:hAnsi="仿宋" w:hint="eastAsia"/>
          <w:sz w:val="24"/>
        </w:rPr>
        <w:t>振动工程</w:t>
      </w:r>
      <w:r w:rsidR="009C3D36" w:rsidRPr="00646A2F">
        <w:rPr>
          <w:rFonts w:ascii="仿宋" w:eastAsia="仿宋" w:hAnsi="仿宋" w:hint="eastAsia"/>
          <w:sz w:val="24"/>
        </w:rPr>
        <w:t>相关领域学科</w:t>
      </w:r>
      <w:r w:rsidRPr="00646A2F">
        <w:rPr>
          <w:rFonts w:ascii="仿宋" w:eastAsia="仿宋" w:hAnsi="仿宋" w:hint="eastAsia"/>
          <w:kern w:val="0"/>
          <w:sz w:val="24"/>
        </w:rPr>
        <w:t>前沿，有重要理论意义或现实意义；</w:t>
      </w:r>
    </w:p>
    <w:p w:rsidR="008C6106" w:rsidRPr="00646A2F" w:rsidRDefault="008C6106" w:rsidP="00930700">
      <w:pPr>
        <w:topLinePunct/>
        <w:adjustRightInd w:val="0"/>
        <w:spacing w:line="240" w:lineRule="atLeast"/>
        <w:ind w:firstLineChars="236" w:firstLine="566"/>
        <w:jc w:val="left"/>
        <w:rPr>
          <w:rFonts w:ascii="仿宋" w:eastAsia="仿宋" w:hAnsi="仿宋"/>
          <w:sz w:val="24"/>
        </w:rPr>
      </w:pPr>
      <w:r w:rsidRPr="00646A2F">
        <w:rPr>
          <w:rFonts w:ascii="仿宋" w:eastAsia="仿宋" w:hAnsi="仿宋" w:hint="eastAsia"/>
          <w:sz w:val="24"/>
        </w:rPr>
        <w:t>2．在理论或方法上有创新，取得突破性成果，达到国际同类学科先进水平，具有较好的社会效益或应用前景；</w:t>
      </w:r>
    </w:p>
    <w:p w:rsidR="008C6106" w:rsidRPr="00646A2F" w:rsidRDefault="008C6106" w:rsidP="00930700">
      <w:pPr>
        <w:topLinePunct/>
        <w:adjustRightInd w:val="0"/>
        <w:spacing w:line="240" w:lineRule="atLeast"/>
        <w:ind w:firstLineChars="236" w:firstLine="566"/>
        <w:jc w:val="left"/>
        <w:rPr>
          <w:rFonts w:ascii="仿宋" w:eastAsia="仿宋" w:hAnsi="仿宋"/>
          <w:sz w:val="24"/>
        </w:rPr>
      </w:pPr>
      <w:r w:rsidRPr="00646A2F">
        <w:rPr>
          <w:rFonts w:ascii="仿宋" w:eastAsia="仿宋" w:hAnsi="仿宋" w:hint="eastAsia"/>
          <w:sz w:val="24"/>
        </w:rPr>
        <w:t>3．材料翔实，推理严密，文字表达准确</w:t>
      </w:r>
      <w:r w:rsidR="00E13B08" w:rsidRPr="00646A2F">
        <w:rPr>
          <w:rFonts w:ascii="仿宋" w:eastAsia="仿宋" w:hAnsi="仿宋" w:hint="eastAsia"/>
          <w:sz w:val="24"/>
        </w:rPr>
        <w:t>，符合学术规范，内容不涉密，</w:t>
      </w:r>
      <w:r w:rsidR="0091716E" w:rsidRPr="00646A2F">
        <w:rPr>
          <w:rFonts w:ascii="仿宋" w:eastAsia="仿宋" w:hAnsi="仿宋"/>
          <w:sz w:val="24"/>
        </w:rPr>
        <w:t>可在互联网上公开评审并全文公示</w:t>
      </w:r>
      <w:r w:rsidR="00E13B08" w:rsidRPr="00646A2F">
        <w:rPr>
          <w:rFonts w:ascii="仿宋" w:eastAsia="仿宋" w:hAnsi="仿宋" w:hint="eastAsia"/>
          <w:sz w:val="24"/>
        </w:rPr>
        <w:t>；</w:t>
      </w:r>
    </w:p>
    <w:p w:rsidR="00573FC5" w:rsidRPr="00646A2F" w:rsidRDefault="008C6106" w:rsidP="00930700">
      <w:pPr>
        <w:topLinePunct/>
        <w:adjustRightInd w:val="0"/>
        <w:spacing w:line="240" w:lineRule="atLeast"/>
        <w:ind w:firstLineChars="236" w:firstLine="566"/>
        <w:jc w:val="left"/>
        <w:rPr>
          <w:rFonts w:ascii="仿宋" w:eastAsia="仿宋" w:hAnsi="仿宋"/>
          <w:sz w:val="24"/>
        </w:rPr>
      </w:pPr>
      <w:r w:rsidRPr="00646A2F">
        <w:rPr>
          <w:rFonts w:ascii="仿宋" w:eastAsia="仿宋" w:hAnsi="仿宋" w:hint="eastAsia"/>
          <w:sz w:val="24"/>
        </w:rPr>
        <w:t>4．</w:t>
      </w:r>
      <w:r w:rsidR="00144169" w:rsidRPr="00646A2F">
        <w:rPr>
          <w:rFonts w:ascii="仿宋" w:eastAsia="仿宋" w:hAnsi="仿宋"/>
          <w:sz w:val="24"/>
        </w:rPr>
        <w:t>作者在申报截止日期之前的两年</w:t>
      </w:r>
      <w:r w:rsidR="00B64ADE" w:rsidRPr="00646A2F">
        <w:rPr>
          <w:rFonts w:ascii="仿宋" w:eastAsia="仿宋" w:hAnsi="仿宋" w:hint="eastAsia"/>
          <w:sz w:val="24"/>
        </w:rPr>
        <w:t>内</w:t>
      </w:r>
      <w:r w:rsidR="00144169" w:rsidRPr="00646A2F">
        <w:rPr>
          <w:rFonts w:ascii="仿宋" w:eastAsia="仿宋" w:hAnsi="仿宋"/>
          <w:sz w:val="24"/>
        </w:rPr>
        <w:t>获得博士学位</w:t>
      </w:r>
      <w:r w:rsidR="00144169" w:rsidRPr="00646A2F">
        <w:rPr>
          <w:rFonts w:ascii="仿宋" w:eastAsia="仿宋" w:hAnsi="仿宋" w:hint="eastAsia"/>
          <w:sz w:val="24"/>
        </w:rPr>
        <w:t>。参加评选的</w:t>
      </w:r>
      <w:r w:rsidR="00855A05" w:rsidRPr="00646A2F">
        <w:rPr>
          <w:rFonts w:ascii="仿宋" w:eastAsia="仿宋" w:hAnsi="仿宋" w:hint="eastAsia"/>
          <w:sz w:val="24"/>
        </w:rPr>
        <w:t>博士</w:t>
      </w:r>
      <w:r w:rsidR="00144169" w:rsidRPr="00646A2F">
        <w:rPr>
          <w:rFonts w:ascii="仿宋" w:eastAsia="仿宋" w:hAnsi="仿宋" w:hint="eastAsia"/>
          <w:sz w:val="24"/>
        </w:rPr>
        <w:t>学位论文应以中文撰写。</w:t>
      </w:r>
    </w:p>
    <w:p w:rsidR="008C6106" w:rsidRPr="00646A2F" w:rsidRDefault="0057059C" w:rsidP="00930700">
      <w:pPr>
        <w:topLinePunct/>
        <w:adjustRightInd w:val="0"/>
        <w:spacing w:line="240" w:lineRule="atLeast"/>
        <w:ind w:firstLineChars="236" w:firstLine="566"/>
        <w:jc w:val="left"/>
        <w:rPr>
          <w:rFonts w:ascii="仿宋" w:eastAsia="仿宋" w:hAnsi="仿宋"/>
          <w:sz w:val="24"/>
        </w:rPr>
      </w:pPr>
      <w:r w:rsidRPr="00646A2F">
        <w:rPr>
          <w:rFonts w:ascii="仿宋" w:eastAsia="仿宋" w:hAnsi="仿宋" w:hint="eastAsia"/>
          <w:sz w:val="24"/>
        </w:rPr>
        <w:t>5</w:t>
      </w:r>
      <w:r w:rsidR="00573FC5" w:rsidRPr="00646A2F">
        <w:rPr>
          <w:rFonts w:ascii="仿宋" w:eastAsia="仿宋" w:hAnsi="仿宋" w:hint="eastAsia"/>
          <w:sz w:val="24"/>
        </w:rPr>
        <w:t>. 已参加其他省级</w:t>
      </w:r>
      <w:r w:rsidR="00096A80" w:rsidRPr="00646A2F">
        <w:rPr>
          <w:rFonts w:ascii="仿宋" w:eastAsia="仿宋" w:hAnsi="仿宋" w:hint="eastAsia"/>
          <w:sz w:val="24"/>
        </w:rPr>
        <w:t>及以上</w:t>
      </w:r>
      <w:r w:rsidR="00A26CEB" w:rsidRPr="00646A2F">
        <w:rPr>
          <w:rFonts w:ascii="仿宋" w:eastAsia="仿宋" w:hAnsi="仿宋"/>
          <w:sz w:val="24"/>
        </w:rPr>
        <w:t>学会</w:t>
      </w:r>
      <w:r w:rsidR="004F6681" w:rsidRPr="00646A2F">
        <w:rPr>
          <w:rFonts w:ascii="仿宋" w:eastAsia="仿宋" w:hAnsi="仿宋" w:hint="eastAsia"/>
          <w:sz w:val="24"/>
        </w:rPr>
        <w:t>和机构</w:t>
      </w:r>
      <w:r w:rsidR="00A26CEB" w:rsidRPr="00646A2F">
        <w:rPr>
          <w:rFonts w:ascii="仿宋" w:eastAsia="仿宋" w:hAnsi="仿宋" w:hint="eastAsia"/>
          <w:sz w:val="24"/>
        </w:rPr>
        <w:t>评选</w:t>
      </w:r>
      <w:r w:rsidR="00A26CEB" w:rsidRPr="00646A2F">
        <w:rPr>
          <w:rFonts w:ascii="仿宋" w:eastAsia="仿宋" w:hAnsi="仿宋"/>
          <w:sz w:val="24"/>
        </w:rPr>
        <w:t>的优秀博士学位</w:t>
      </w:r>
      <w:r w:rsidR="00855A05" w:rsidRPr="00646A2F">
        <w:rPr>
          <w:rFonts w:ascii="仿宋" w:eastAsia="仿宋" w:hAnsi="仿宋" w:hint="eastAsia"/>
          <w:sz w:val="24"/>
        </w:rPr>
        <w:t>论文不</w:t>
      </w:r>
      <w:r w:rsidR="0091716E" w:rsidRPr="00646A2F">
        <w:rPr>
          <w:rFonts w:ascii="仿宋" w:eastAsia="仿宋" w:hAnsi="仿宋" w:hint="eastAsia"/>
          <w:sz w:val="24"/>
        </w:rPr>
        <w:t>再</w:t>
      </w:r>
      <w:r w:rsidR="00892EE3" w:rsidRPr="00646A2F">
        <w:rPr>
          <w:rFonts w:ascii="仿宋" w:eastAsia="仿宋" w:hAnsi="仿宋" w:hint="eastAsia"/>
          <w:sz w:val="24"/>
        </w:rPr>
        <w:t>参</w:t>
      </w:r>
      <w:r w:rsidR="00855A05" w:rsidRPr="00646A2F">
        <w:rPr>
          <w:rFonts w:ascii="仿宋" w:eastAsia="仿宋" w:hAnsi="仿宋" w:hint="eastAsia"/>
          <w:sz w:val="24"/>
        </w:rPr>
        <w:t>加</w:t>
      </w:r>
      <w:r w:rsidR="00892EE3" w:rsidRPr="00646A2F">
        <w:rPr>
          <w:rFonts w:ascii="仿宋" w:eastAsia="仿宋" w:hAnsi="仿宋" w:hint="eastAsia"/>
          <w:sz w:val="24"/>
        </w:rPr>
        <w:t>评</w:t>
      </w:r>
      <w:r w:rsidR="00855A05" w:rsidRPr="00646A2F">
        <w:rPr>
          <w:rFonts w:ascii="仿宋" w:eastAsia="仿宋" w:hAnsi="仿宋" w:hint="eastAsia"/>
          <w:sz w:val="24"/>
        </w:rPr>
        <w:t>选</w:t>
      </w:r>
      <w:r w:rsidR="0091716E" w:rsidRPr="00646A2F">
        <w:rPr>
          <w:rFonts w:ascii="仿宋" w:eastAsia="仿宋" w:hAnsi="仿宋" w:hint="eastAsia"/>
          <w:sz w:val="24"/>
        </w:rPr>
        <w:t>。</w:t>
      </w:r>
    </w:p>
    <w:p w:rsidR="00930700" w:rsidRPr="00646A2F" w:rsidRDefault="00930700" w:rsidP="00930700">
      <w:pPr>
        <w:topLinePunct/>
        <w:adjustRightInd w:val="0"/>
        <w:spacing w:line="240" w:lineRule="atLeast"/>
        <w:ind w:firstLineChars="236" w:firstLine="569"/>
        <w:jc w:val="left"/>
        <w:rPr>
          <w:rFonts w:ascii="仿宋" w:eastAsia="仿宋" w:hAnsi="仿宋"/>
          <w:sz w:val="24"/>
        </w:rPr>
      </w:pPr>
      <w:r w:rsidRPr="00646A2F">
        <w:rPr>
          <w:rFonts w:ascii="仿宋" w:eastAsia="仿宋" w:hAnsi="仿宋" w:hint="eastAsia"/>
          <w:b/>
          <w:sz w:val="24"/>
        </w:rPr>
        <w:t>第五条</w:t>
      </w:r>
      <w:r w:rsidRPr="00646A2F">
        <w:rPr>
          <w:rFonts w:ascii="仿宋" w:eastAsia="仿宋" w:hAnsi="仿宋" w:hint="eastAsia"/>
          <w:kern w:val="0"/>
          <w:sz w:val="24"/>
        </w:rPr>
        <w:t>参加</w:t>
      </w:r>
      <w:r w:rsidRPr="00646A2F">
        <w:rPr>
          <w:rFonts w:ascii="仿宋" w:eastAsia="仿宋" w:hAnsi="仿宋"/>
          <w:kern w:val="0"/>
          <w:sz w:val="24"/>
        </w:rPr>
        <w:t>评选的</w:t>
      </w:r>
      <w:r w:rsidRPr="00646A2F">
        <w:rPr>
          <w:rFonts w:ascii="仿宋" w:eastAsia="仿宋" w:hAnsi="仿宋" w:hint="eastAsia"/>
          <w:kern w:val="0"/>
          <w:sz w:val="24"/>
        </w:rPr>
        <w:t>硕士学位论文应</w:t>
      </w:r>
      <w:r w:rsidRPr="00646A2F">
        <w:rPr>
          <w:rFonts w:ascii="仿宋" w:eastAsia="仿宋" w:hAnsi="仿宋"/>
          <w:kern w:val="0"/>
          <w:sz w:val="24"/>
        </w:rPr>
        <w:t>具备以下条件</w:t>
      </w:r>
      <w:r w:rsidRPr="00646A2F">
        <w:rPr>
          <w:rFonts w:ascii="仿宋" w:eastAsia="仿宋" w:hAnsi="仿宋" w:hint="eastAsia"/>
          <w:kern w:val="0"/>
          <w:sz w:val="24"/>
        </w:rPr>
        <w:t>：</w:t>
      </w:r>
    </w:p>
    <w:p w:rsidR="00930700" w:rsidRPr="00646A2F" w:rsidRDefault="00930700" w:rsidP="00930700">
      <w:pPr>
        <w:widowControl/>
        <w:spacing w:after="90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kern w:val="0"/>
          <w:sz w:val="24"/>
        </w:rPr>
        <w:t>1.选题为振动工程相关领域学科范围内，有一定的理论意义和现实意义，并有一定的应用价值。</w:t>
      </w:r>
    </w:p>
    <w:p w:rsidR="00930700" w:rsidRPr="00646A2F" w:rsidRDefault="00930700" w:rsidP="00930700">
      <w:pPr>
        <w:widowControl/>
        <w:spacing w:after="90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kern w:val="0"/>
          <w:sz w:val="24"/>
        </w:rPr>
        <w:t>2.在理论或方法和实际应用上有所创新；取得重要成果，达到国内或国外同类学科相当水平，具有一定的社会效益或应用前景。</w:t>
      </w:r>
    </w:p>
    <w:p w:rsidR="00930700" w:rsidRPr="00646A2F" w:rsidRDefault="00930700" w:rsidP="00930700">
      <w:pPr>
        <w:widowControl/>
        <w:spacing w:after="90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kern w:val="0"/>
          <w:sz w:val="24"/>
        </w:rPr>
        <w:t>3.材料翔实，推理严密，文字表达准确。符合学术规范，内容不涉密，</w:t>
      </w:r>
      <w:r w:rsidRPr="00646A2F">
        <w:rPr>
          <w:rFonts w:ascii="仿宋" w:eastAsia="仿宋" w:hAnsi="仿宋"/>
          <w:kern w:val="0"/>
          <w:sz w:val="24"/>
        </w:rPr>
        <w:t>可在互联网上公开评审并全文公示</w:t>
      </w:r>
      <w:r w:rsidRPr="00646A2F">
        <w:rPr>
          <w:rFonts w:ascii="仿宋" w:eastAsia="仿宋" w:hAnsi="仿宋" w:hint="eastAsia"/>
          <w:kern w:val="0"/>
          <w:sz w:val="24"/>
        </w:rPr>
        <w:t>；</w:t>
      </w:r>
    </w:p>
    <w:p w:rsidR="00930700" w:rsidRPr="00646A2F" w:rsidRDefault="00930700" w:rsidP="00930700">
      <w:pPr>
        <w:topLinePunct/>
        <w:adjustRightInd w:val="0"/>
        <w:spacing w:line="240" w:lineRule="atLeast"/>
        <w:ind w:firstLineChars="200" w:firstLine="480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kern w:val="0"/>
          <w:sz w:val="24"/>
        </w:rPr>
        <w:t>4.</w:t>
      </w:r>
      <w:r w:rsidRPr="00646A2F">
        <w:rPr>
          <w:rFonts w:ascii="仿宋" w:eastAsia="仿宋" w:hAnsi="仿宋"/>
          <w:kern w:val="0"/>
          <w:sz w:val="24"/>
        </w:rPr>
        <w:t>作者在申报截止日期之前的</w:t>
      </w:r>
      <w:r w:rsidR="00B64ADE" w:rsidRPr="00646A2F">
        <w:rPr>
          <w:rFonts w:ascii="仿宋" w:eastAsia="仿宋" w:hAnsi="仿宋" w:hint="eastAsia"/>
          <w:sz w:val="24"/>
        </w:rPr>
        <w:t>一</w:t>
      </w:r>
      <w:r w:rsidR="00215338" w:rsidRPr="00646A2F">
        <w:rPr>
          <w:rFonts w:ascii="仿宋" w:eastAsia="仿宋" w:hAnsi="仿宋"/>
          <w:sz w:val="24"/>
        </w:rPr>
        <w:t>年</w:t>
      </w:r>
      <w:r w:rsidRPr="00646A2F">
        <w:rPr>
          <w:rFonts w:ascii="仿宋" w:eastAsia="仿宋" w:hAnsi="仿宋"/>
          <w:kern w:val="0"/>
          <w:sz w:val="24"/>
        </w:rPr>
        <w:t>内获得</w:t>
      </w:r>
      <w:r w:rsidRPr="00646A2F">
        <w:rPr>
          <w:rFonts w:ascii="仿宋" w:eastAsia="仿宋" w:hAnsi="仿宋" w:hint="eastAsia"/>
          <w:kern w:val="0"/>
          <w:sz w:val="24"/>
        </w:rPr>
        <w:t>硕</w:t>
      </w:r>
      <w:r w:rsidRPr="00646A2F">
        <w:rPr>
          <w:rFonts w:ascii="仿宋" w:eastAsia="仿宋" w:hAnsi="仿宋"/>
          <w:kern w:val="0"/>
          <w:sz w:val="24"/>
        </w:rPr>
        <w:t>士学位</w:t>
      </w:r>
      <w:r w:rsidRPr="00646A2F">
        <w:rPr>
          <w:rFonts w:ascii="仿宋" w:eastAsia="仿宋" w:hAnsi="仿宋" w:hint="eastAsia"/>
          <w:kern w:val="0"/>
          <w:sz w:val="24"/>
        </w:rPr>
        <w:t>。参加评选的硕士学位论文应以中文撰写。</w:t>
      </w:r>
      <w:bookmarkStart w:id="0" w:name="_GoBack"/>
      <w:bookmarkEnd w:id="0"/>
    </w:p>
    <w:p w:rsidR="00930700" w:rsidRPr="00646A2F" w:rsidRDefault="00930700" w:rsidP="00930700">
      <w:pPr>
        <w:topLinePunct/>
        <w:adjustRightInd w:val="0"/>
        <w:spacing w:line="240" w:lineRule="atLeast"/>
        <w:ind w:firstLineChars="236" w:firstLine="566"/>
        <w:jc w:val="left"/>
        <w:rPr>
          <w:rFonts w:ascii="仿宋" w:eastAsia="仿宋" w:hAnsi="仿宋"/>
          <w:sz w:val="24"/>
        </w:rPr>
      </w:pPr>
      <w:r w:rsidRPr="00646A2F">
        <w:rPr>
          <w:rFonts w:ascii="仿宋" w:eastAsia="仿宋" w:hAnsi="仿宋" w:hint="eastAsia"/>
          <w:kern w:val="0"/>
          <w:sz w:val="24"/>
        </w:rPr>
        <w:t>5已在其他省级</w:t>
      </w:r>
      <w:r w:rsidR="004F6681" w:rsidRPr="00646A2F">
        <w:rPr>
          <w:rFonts w:ascii="仿宋" w:eastAsia="仿宋" w:hAnsi="仿宋" w:hint="eastAsia"/>
          <w:sz w:val="24"/>
        </w:rPr>
        <w:t>及以上</w:t>
      </w:r>
      <w:r w:rsidR="004F6681" w:rsidRPr="00646A2F">
        <w:rPr>
          <w:rFonts w:ascii="仿宋" w:eastAsia="仿宋" w:hAnsi="仿宋"/>
          <w:sz w:val="24"/>
        </w:rPr>
        <w:t>学会</w:t>
      </w:r>
      <w:r w:rsidR="004F6681" w:rsidRPr="00646A2F">
        <w:rPr>
          <w:rFonts w:ascii="仿宋" w:eastAsia="仿宋" w:hAnsi="仿宋" w:hint="eastAsia"/>
          <w:sz w:val="24"/>
        </w:rPr>
        <w:t>和机构</w:t>
      </w:r>
      <w:r w:rsidRPr="00646A2F">
        <w:rPr>
          <w:rFonts w:ascii="仿宋" w:eastAsia="仿宋" w:hAnsi="仿宋" w:hint="eastAsia"/>
          <w:kern w:val="0"/>
          <w:sz w:val="24"/>
        </w:rPr>
        <w:t>评选</w:t>
      </w:r>
      <w:r w:rsidRPr="00646A2F">
        <w:rPr>
          <w:rFonts w:ascii="仿宋" w:eastAsia="仿宋" w:hAnsi="仿宋"/>
          <w:kern w:val="0"/>
          <w:sz w:val="24"/>
        </w:rPr>
        <w:t>的优秀</w:t>
      </w:r>
      <w:r w:rsidRPr="00646A2F">
        <w:rPr>
          <w:rFonts w:ascii="仿宋" w:eastAsia="仿宋" w:hAnsi="仿宋" w:hint="eastAsia"/>
          <w:kern w:val="0"/>
          <w:sz w:val="24"/>
        </w:rPr>
        <w:t>硕士</w:t>
      </w:r>
      <w:r w:rsidRPr="00646A2F">
        <w:rPr>
          <w:rFonts w:ascii="仿宋" w:eastAsia="仿宋" w:hAnsi="仿宋"/>
          <w:kern w:val="0"/>
          <w:sz w:val="24"/>
        </w:rPr>
        <w:t>学位</w:t>
      </w:r>
      <w:r w:rsidRPr="00646A2F">
        <w:rPr>
          <w:rFonts w:ascii="仿宋" w:eastAsia="仿宋" w:hAnsi="仿宋" w:hint="eastAsia"/>
          <w:kern w:val="0"/>
          <w:sz w:val="24"/>
        </w:rPr>
        <w:t>论文不再参加评选。</w:t>
      </w:r>
    </w:p>
    <w:p w:rsidR="00EC025F" w:rsidRPr="00646A2F" w:rsidRDefault="00EC025F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第三章  推荐程序和要求</w:t>
      </w:r>
    </w:p>
    <w:p w:rsidR="009C6A5F" w:rsidRPr="00646A2F" w:rsidRDefault="009C6A5F" w:rsidP="00573FC5">
      <w:pPr>
        <w:widowControl/>
        <w:spacing w:after="90"/>
        <w:ind w:firstLineChars="200" w:firstLine="482"/>
        <w:jc w:val="left"/>
        <w:rPr>
          <w:rFonts w:ascii="仿宋" w:eastAsia="仿宋" w:hAnsi="仿宋" w:cs="Tahoma"/>
          <w:kern w:val="0"/>
          <w:sz w:val="24"/>
        </w:rPr>
      </w:pPr>
      <w:r w:rsidRPr="00646A2F">
        <w:rPr>
          <w:rFonts w:ascii="仿宋" w:eastAsia="仿宋" w:hAnsi="仿宋" w:cs="Tahoma" w:hint="eastAsia"/>
          <w:b/>
          <w:kern w:val="0"/>
          <w:sz w:val="24"/>
        </w:rPr>
        <w:t>第</w:t>
      </w:r>
      <w:r w:rsidR="00930700" w:rsidRPr="00646A2F">
        <w:rPr>
          <w:rFonts w:ascii="仿宋" w:eastAsia="仿宋" w:hAnsi="仿宋" w:cs="Tahoma" w:hint="eastAsia"/>
          <w:b/>
          <w:kern w:val="0"/>
          <w:sz w:val="24"/>
        </w:rPr>
        <w:t>六</w:t>
      </w:r>
      <w:r w:rsidRPr="00646A2F">
        <w:rPr>
          <w:rFonts w:ascii="仿宋" w:eastAsia="仿宋" w:hAnsi="仿宋" w:cs="Tahoma" w:hint="eastAsia"/>
          <w:b/>
          <w:kern w:val="0"/>
          <w:sz w:val="24"/>
        </w:rPr>
        <w:t>条</w:t>
      </w:r>
      <w:r w:rsidR="00573FC5" w:rsidRPr="00646A2F">
        <w:rPr>
          <w:rFonts w:ascii="仿宋" w:eastAsia="仿宋" w:hAnsi="仿宋" w:cs="Tahoma" w:hint="eastAsia"/>
          <w:kern w:val="0"/>
          <w:sz w:val="24"/>
        </w:rPr>
        <w:t>陕西省振动工程</w:t>
      </w:r>
      <w:r w:rsidR="00855A05" w:rsidRPr="00646A2F">
        <w:rPr>
          <w:rFonts w:ascii="仿宋" w:eastAsia="仿宋" w:hAnsi="仿宋" w:cs="Tahoma"/>
          <w:kern w:val="0"/>
          <w:sz w:val="24"/>
        </w:rPr>
        <w:t>学会</w:t>
      </w:r>
      <w:r w:rsidRPr="00646A2F">
        <w:rPr>
          <w:rFonts w:ascii="仿宋" w:eastAsia="仿宋" w:hAnsi="仿宋" w:cs="Tahoma" w:hint="eastAsia"/>
          <w:kern w:val="0"/>
          <w:sz w:val="24"/>
        </w:rPr>
        <w:t>优秀学位论文经过推荐、评选和审定后产生。</w:t>
      </w:r>
    </w:p>
    <w:p w:rsidR="00096A80" w:rsidRPr="00646A2F" w:rsidRDefault="00096A80" w:rsidP="00096A80">
      <w:pPr>
        <w:pStyle w:val="NormalWeb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cs="Times New Roman"/>
          <w:lang w:bidi="ar-SA"/>
        </w:rPr>
      </w:pPr>
      <w:r w:rsidRPr="00646A2F">
        <w:rPr>
          <w:rFonts w:ascii="仿宋" w:eastAsia="仿宋" w:hAnsi="仿宋" w:cs="Times New Roman"/>
          <w:b/>
          <w:lang w:bidi="ar-SA"/>
        </w:rPr>
        <w:t>第</w:t>
      </w:r>
      <w:r w:rsidR="00930700" w:rsidRPr="00646A2F">
        <w:rPr>
          <w:rFonts w:ascii="仿宋" w:eastAsia="仿宋" w:hAnsi="仿宋" w:cs="Times New Roman" w:hint="eastAsia"/>
          <w:b/>
          <w:lang w:bidi="ar-SA"/>
        </w:rPr>
        <w:t>七</w:t>
      </w:r>
      <w:r w:rsidRPr="00646A2F">
        <w:rPr>
          <w:rFonts w:ascii="仿宋" w:eastAsia="仿宋" w:hAnsi="仿宋" w:cs="Times New Roman"/>
          <w:b/>
          <w:lang w:bidi="ar-SA"/>
        </w:rPr>
        <w:t>条</w:t>
      </w:r>
      <w:r w:rsidR="00930700" w:rsidRPr="00646A2F">
        <w:rPr>
          <w:rFonts w:ascii="仿宋" w:eastAsia="仿宋" w:hAnsi="仿宋" w:cs="Times New Roman" w:hint="eastAsia"/>
          <w:lang w:bidi="ar-SA"/>
        </w:rPr>
        <w:t>参评的</w:t>
      </w:r>
      <w:r w:rsidRPr="00646A2F">
        <w:rPr>
          <w:rFonts w:ascii="仿宋" w:eastAsia="仿宋" w:hAnsi="仿宋" w:cs="Times New Roman" w:hint="eastAsia"/>
          <w:lang w:bidi="ar-SA"/>
        </w:rPr>
        <w:t>学位论文</w:t>
      </w:r>
      <w:r w:rsidRPr="00646A2F">
        <w:rPr>
          <w:rFonts w:ascii="仿宋" w:eastAsia="仿宋" w:hAnsi="仿宋" w:cs="Times New Roman"/>
          <w:lang w:bidi="ar-SA"/>
        </w:rPr>
        <w:t>,由个人申报并经下列机构或个人推荐方为有效。</w:t>
      </w:r>
    </w:p>
    <w:p w:rsidR="00096A80" w:rsidRPr="00646A2F" w:rsidRDefault="00096A80" w:rsidP="00096A80">
      <w:pPr>
        <w:pStyle w:val="NormalWeb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cs="Times New Roman"/>
          <w:lang w:bidi="ar-SA"/>
        </w:rPr>
      </w:pPr>
      <w:r w:rsidRPr="00646A2F">
        <w:rPr>
          <w:rFonts w:ascii="仿宋" w:eastAsia="仿宋" w:hAnsi="仿宋" w:cs="Times New Roman"/>
          <w:lang w:bidi="ar-SA"/>
        </w:rPr>
        <w:t>(1)常务理事;(2)3</w:t>
      </w:r>
      <w:r w:rsidRPr="00646A2F">
        <w:rPr>
          <w:rFonts w:ascii="仿宋" w:eastAsia="仿宋" w:hAnsi="仿宋" w:cs="Times New Roman" w:hint="eastAsia"/>
          <w:lang w:bidi="ar-SA"/>
        </w:rPr>
        <w:t>名以上</w:t>
      </w:r>
      <w:r w:rsidRPr="00646A2F">
        <w:rPr>
          <w:rFonts w:ascii="仿宋" w:eastAsia="仿宋" w:hAnsi="仿宋" w:cs="Times New Roman"/>
          <w:lang w:bidi="ar-SA"/>
        </w:rPr>
        <w:t>理事</w:t>
      </w:r>
      <w:r w:rsidRPr="00646A2F">
        <w:rPr>
          <w:rFonts w:ascii="仿宋" w:eastAsia="仿宋" w:hAnsi="仿宋" w:cs="Times New Roman" w:hint="eastAsia"/>
          <w:lang w:bidi="ar-SA"/>
        </w:rPr>
        <w:t>联名推荐</w:t>
      </w:r>
      <w:r w:rsidRPr="00646A2F">
        <w:rPr>
          <w:rFonts w:ascii="仿宋" w:eastAsia="仿宋" w:hAnsi="仿宋" w:cs="Times New Roman"/>
          <w:lang w:bidi="ar-SA"/>
        </w:rPr>
        <w:t>; (3)陕西省振动工程学会</w:t>
      </w:r>
      <w:r w:rsidRPr="00646A2F">
        <w:rPr>
          <w:rFonts w:ascii="仿宋" w:eastAsia="仿宋" w:hAnsi="仿宋" w:cs="Times New Roman" w:hint="eastAsia"/>
          <w:lang w:bidi="ar-SA"/>
        </w:rPr>
        <w:t>理事单位可推荐本单位不超过1篇</w:t>
      </w:r>
      <w:r w:rsidR="00930700" w:rsidRPr="00646A2F">
        <w:rPr>
          <w:rFonts w:ascii="仿宋" w:eastAsia="仿宋" w:hAnsi="仿宋" w:cs="Times New Roman" w:hint="eastAsia"/>
          <w:lang w:bidi="ar-SA"/>
        </w:rPr>
        <w:t>博士论文和2篇硕士论文</w:t>
      </w:r>
      <w:r w:rsidRPr="00646A2F">
        <w:rPr>
          <w:rFonts w:ascii="仿宋" w:eastAsia="仿宋" w:hAnsi="仿宋" w:cs="Times New Roman"/>
          <w:lang w:bidi="ar-SA"/>
        </w:rPr>
        <w:t>; (4)</w:t>
      </w:r>
      <w:r w:rsidRPr="00646A2F">
        <w:rPr>
          <w:rFonts w:ascii="仿宋" w:eastAsia="仿宋" w:hAnsi="仿宋" w:cs="Times New Roman" w:hint="eastAsia"/>
          <w:lang w:bidi="ar-SA"/>
        </w:rPr>
        <w:t>国内</w:t>
      </w:r>
      <w:r w:rsidRPr="00646A2F">
        <w:rPr>
          <w:rFonts w:ascii="仿宋" w:eastAsia="仿宋" w:hAnsi="仿宋" w:cs="Times New Roman"/>
          <w:lang w:bidi="ar-SA"/>
        </w:rPr>
        <w:t>振动工程领域的院士</w:t>
      </w:r>
      <w:r w:rsidRPr="00646A2F">
        <w:rPr>
          <w:rFonts w:ascii="仿宋" w:eastAsia="仿宋" w:hAnsi="仿宋" w:cs="Times New Roman" w:hint="eastAsia"/>
          <w:lang w:bidi="ar-SA"/>
        </w:rPr>
        <w:t>提名</w:t>
      </w:r>
      <w:r w:rsidRPr="00646A2F">
        <w:rPr>
          <w:rFonts w:ascii="仿宋" w:eastAsia="仿宋" w:hAnsi="仿宋" w:cs="Times New Roman"/>
          <w:lang w:bidi="ar-SA"/>
        </w:rPr>
        <w:t>。</w:t>
      </w:r>
    </w:p>
    <w:p w:rsidR="00096A80" w:rsidRPr="00646A2F" w:rsidRDefault="00096A80" w:rsidP="00096A80">
      <w:pPr>
        <w:pStyle w:val="NormalWeb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cs="Times New Roman"/>
          <w:lang w:bidi="ar-SA"/>
        </w:rPr>
      </w:pPr>
      <w:r w:rsidRPr="00646A2F">
        <w:rPr>
          <w:rFonts w:ascii="仿宋" w:eastAsia="仿宋" w:hAnsi="仿宋" w:cs="Times New Roman" w:hint="eastAsia"/>
          <w:lang w:bidi="ar-SA"/>
        </w:rPr>
        <w:t>每位专家最多可以提名</w:t>
      </w:r>
      <w:r w:rsidR="00930700" w:rsidRPr="00646A2F">
        <w:rPr>
          <w:rFonts w:ascii="仿宋" w:eastAsia="仿宋" w:hAnsi="仿宋" w:cs="Times New Roman" w:hint="eastAsia"/>
          <w:lang w:bidi="ar-SA"/>
        </w:rPr>
        <w:t>1篇博士论文和2篇硕士论文</w:t>
      </w:r>
      <w:r w:rsidRPr="00646A2F">
        <w:rPr>
          <w:rFonts w:ascii="仿宋" w:eastAsia="仿宋" w:hAnsi="仿宋" w:cs="Times New Roman" w:hint="eastAsia"/>
          <w:lang w:bidi="ar-SA"/>
        </w:rPr>
        <w:t>。</w:t>
      </w:r>
    </w:p>
    <w:p w:rsidR="0007291C" w:rsidRPr="00646A2F" w:rsidRDefault="0007291C" w:rsidP="00892EE3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</w:p>
    <w:p w:rsidR="00EC025F" w:rsidRPr="00646A2F" w:rsidRDefault="00EC025F" w:rsidP="00892EE3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lastRenderedPageBreak/>
        <w:t>第四章  评审程序</w:t>
      </w:r>
    </w:p>
    <w:p w:rsidR="00EC025F" w:rsidRPr="00646A2F" w:rsidRDefault="0068437E" w:rsidP="00573FC5">
      <w:pPr>
        <w:topLinePunct/>
        <w:adjustRightInd w:val="0"/>
        <w:spacing w:line="240" w:lineRule="atLeast"/>
        <w:ind w:firstLineChars="200" w:firstLine="482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</w:t>
      </w:r>
      <w:r w:rsidR="0016787A" w:rsidRPr="00646A2F">
        <w:rPr>
          <w:rFonts w:ascii="仿宋" w:eastAsia="仿宋" w:hAnsi="仿宋" w:hint="eastAsia"/>
          <w:b/>
          <w:kern w:val="0"/>
          <w:sz w:val="24"/>
        </w:rPr>
        <w:t>八</w:t>
      </w:r>
      <w:r w:rsidR="00EC025F" w:rsidRPr="00646A2F">
        <w:rPr>
          <w:rFonts w:ascii="仿宋" w:eastAsia="仿宋" w:hAnsi="仿宋"/>
          <w:b/>
          <w:kern w:val="0"/>
          <w:sz w:val="24"/>
        </w:rPr>
        <w:t>条</w:t>
      </w:r>
      <w:r w:rsidR="00573FC5" w:rsidRPr="00646A2F">
        <w:rPr>
          <w:rFonts w:ascii="仿宋" w:eastAsia="仿宋" w:hAnsi="仿宋" w:hint="eastAsia"/>
          <w:kern w:val="0"/>
          <w:sz w:val="24"/>
        </w:rPr>
        <w:t>陕西省振动工程学会</w:t>
      </w:r>
      <w:r w:rsidR="00C35680" w:rsidRPr="00646A2F">
        <w:rPr>
          <w:rFonts w:ascii="仿宋" w:eastAsia="仿宋" w:hAnsi="仿宋" w:hint="eastAsia"/>
          <w:kern w:val="0"/>
          <w:sz w:val="24"/>
        </w:rPr>
        <w:t>优秀</w:t>
      </w:r>
      <w:r w:rsidR="00855A05" w:rsidRPr="00646A2F">
        <w:rPr>
          <w:rFonts w:ascii="仿宋" w:eastAsia="仿宋" w:hAnsi="仿宋" w:hint="eastAsia"/>
          <w:kern w:val="0"/>
          <w:sz w:val="24"/>
        </w:rPr>
        <w:t>学位</w:t>
      </w:r>
      <w:r w:rsidR="00C35680" w:rsidRPr="00646A2F">
        <w:rPr>
          <w:rFonts w:ascii="仿宋" w:eastAsia="仿宋" w:hAnsi="仿宋" w:hint="eastAsia"/>
          <w:kern w:val="0"/>
          <w:sz w:val="24"/>
        </w:rPr>
        <w:t>论文评审委员会</w:t>
      </w:r>
      <w:r w:rsidR="00EC025F" w:rsidRPr="00646A2F">
        <w:rPr>
          <w:rFonts w:ascii="仿宋" w:eastAsia="仿宋" w:hAnsi="仿宋"/>
          <w:kern w:val="0"/>
          <w:sz w:val="24"/>
        </w:rPr>
        <w:t>负责组织“</w:t>
      </w:r>
      <w:r w:rsidR="00573FC5" w:rsidRPr="00646A2F">
        <w:rPr>
          <w:rFonts w:ascii="仿宋" w:eastAsia="仿宋" w:hAnsi="仿宋" w:hint="eastAsia"/>
          <w:kern w:val="0"/>
          <w:sz w:val="24"/>
        </w:rPr>
        <w:t>陕西省振动工程学会</w:t>
      </w:r>
      <w:r w:rsidR="00EC025F" w:rsidRPr="00646A2F">
        <w:rPr>
          <w:rFonts w:ascii="仿宋" w:eastAsia="仿宋" w:hAnsi="仿宋"/>
          <w:kern w:val="0"/>
          <w:sz w:val="24"/>
        </w:rPr>
        <w:t>优秀</w:t>
      </w:r>
      <w:r w:rsidR="00855A05" w:rsidRPr="00646A2F">
        <w:rPr>
          <w:rFonts w:ascii="仿宋" w:eastAsia="仿宋" w:hAnsi="仿宋" w:hint="eastAsia"/>
          <w:kern w:val="0"/>
          <w:sz w:val="24"/>
        </w:rPr>
        <w:t>学位</w:t>
      </w:r>
      <w:r w:rsidR="00855A05" w:rsidRPr="00646A2F">
        <w:rPr>
          <w:rFonts w:ascii="仿宋" w:eastAsia="仿宋" w:hAnsi="仿宋"/>
          <w:kern w:val="0"/>
          <w:sz w:val="24"/>
        </w:rPr>
        <w:t>论文</w:t>
      </w:r>
      <w:r w:rsidR="00EC025F" w:rsidRPr="00646A2F">
        <w:rPr>
          <w:rFonts w:ascii="仿宋" w:eastAsia="仿宋" w:hAnsi="仿宋"/>
          <w:kern w:val="0"/>
          <w:sz w:val="24"/>
        </w:rPr>
        <w:t>”的评审工作</w:t>
      </w:r>
      <w:r w:rsidR="00011710" w:rsidRPr="00646A2F">
        <w:rPr>
          <w:rFonts w:ascii="仿宋" w:eastAsia="仿宋" w:hAnsi="仿宋" w:hint="eastAsia"/>
          <w:kern w:val="0"/>
          <w:sz w:val="24"/>
        </w:rPr>
        <w:t>。</w:t>
      </w:r>
    </w:p>
    <w:p w:rsidR="00EC025F" w:rsidRPr="00646A2F" w:rsidRDefault="00EC025F" w:rsidP="00692E2B">
      <w:pPr>
        <w:topLinePunct/>
        <w:adjustRightInd w:val="0"/>
        <w:spacing w:line="240" w:lineRule="atLeast"/>
        <w:ind w:firstLineChars="196" w:firstLine="472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</w:t>
      </w:r>
      <w:r w:rsidR="0016787A" w:rsidRPr="00646A2F">
        <w:rPr>
          <w:rFonts w:ascii="仿宋" w:eastAsia="仿宋" w:hAnsi="仿宋" w:hint="eastAsia"/>
          <w:b/>
          <w:kern w:val="0"/>
          <w:sz w:val="24"/>
        </w:rPr>
        <w:t>九</w:t>
      </w:r>
      <w:r w:rsidRPr="00646A2F">
        <w:rPr>
          <w:rFonts w:ascii="仿宋" w:eastAsia="仿宋" w:hAnsi="仿宋"/>
          <w:b/>
          <w:kern w:val="0"/>
          <w:sz w:val="24"/>
        </w:rPr>
        <w:t>条</w:t>
      </w:r>
      <w:r w:rsidR="00855A05" w:rsidRPr="00646A2F">
        <w:rPr>
          <w:rFonts w:ascii="仿宋" w:eastAsia="仿宋" w:hAnsi="仿宋"/>
          <w:kern w:val="0"/>
          <w:sz w:val="24"/>
        </w:rPr>
        <w:t>评</w:t>
      </w:r>
      <w:r w:rsidR="00855A05" w:rsidRPr="00646A2F">
        <w:rPr>
          <w:rFonts w:ascii="仿宋" w:eastAsia="仿宋" w:hAnsi="仿宋" w:hint="eastAsia"/>
          <w:kern w:val="0"/>
          <w:sz w:val="24"/>
        </w:rPr>
        <w:t>选</w:t>
      </w:r>
      <w:r w:rsidRPr="00646A2F">
        <w:rPr>
          <w:rFonts w:ascii="仿宋" w:eastAsia="仿宋" w:hAnsi="仿宋"/>
          <w:kern w:val="0"/>
          <w:sz w:val="24"/>
        </w:rPr>
        <w:t>过程</w:t>
      </w:r>
      <w:r w:rsidR="00F353B6" w:rsidRPr="00646A2F">
        <w:rPr>
          <w:rFonts w:ascii="仿宋" w:eastAsia="仿宋" w:hAnsi="仿宋" w:hint="eastAsia"/>
          <w:kern w:val="0"/>
          <w:sz w:val="24"/>
        </w:rPr>
        <w:t>包括</w:t>
      </w:r>
      <w:r w:rsidR="003B69CB" w:rsidRPr="00646A2F">
        <w:rPr>
          <w:rFonts w:ascii="仿宋" w:eastAsia="仿宋" w:hAnsi="仿宋" w:hint="eastAsia"/>
          <w:kern w:val="0"/>
          <w:sz w:val="24"/>
        </w:rPr>
        <w:t>预</w:t>
      </w:r>
      <w:r w:rsidRPr="00646A2F">
        <w:rPr>
          <w:rFonts w:ascii="仿宋" w:eastAsia="仿宋" w:hAnsi="仿宋"/>
          <w:kern w:val="0"/>
          <w:sz w:val="24"/>
        </w:rPr>
        <w:t>审查、初评和终评三个阶段。</w:t>
      </w:r>
    </w:p>
    <w:p w:rsidR="00EC025F" w:rsidRPr="00646A2F" w:rsidRDefault="004231F9" w:rsidP="00573FC5">
      <w:pPr>
        <w:topLinePunct/>
        <w:adjustRightInd w:val="0"/>
        <w:spacing w:line="240" w:lineRule="atLeast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kern w:val="0"/>
          <w:sz w:val="24"/>
        </w:rPr>
        <w:t>1.</w:t>
      </w:r>
      <w:r w:rsidR="003B69CB" w:rsidRPr="00646A2F">
        <w:rPr>
          <w:rFonts w:ascii="仿宋" w:eastAsia="仿宋" w:hAnsi="仿宋" w:hint="eastAsia"/>
          <w:kern w:val="0"/>
          <w:sz w:val="24"/>
        </w:rPr>
        <w:t>预</w:t>
      </w:r>
      <w:r w:rsidR="00EC025F" w:rsidRPr="00646A2F">
        <w:rPr>
          <w:rFonts w:ascii="仿宋" w:eastAsia="仿宋" w:hAnsi="仿宋"/>
          <w:kern w:val="0"/>
          <w:sz w:val="24"/>
        </w:rPr>
        <w:t>审查：对被推荐</w:t>
      </w:r>
      <w:r w:rsidR="003B69CB" w:rsidRPr="00646A2F">
        <w:rPr>
          <w:rFonts w:ascii="仿宋" w:eastAsia="仿宋" w:hAnsi="仿宋" w:hint="eastAsia"/>
          <w:kern w:val="0"/>
          <w:sz w:val="24"/>
        </w:rPr>
        <w:t>论文</w:t>
      </w:r>
      <w:r w:rsidR="00EC025F" w:rsidRPr="00646A2F">
        <w:rPr>
          <w:rFonts w:ascii="仿宋" w:eastAsia="仿宋" w:hAnsi="仿宋"/>
          <w:kern w:val="0"/>
          <w:sz w:val="24"/>
        </w:rPr>
        <w:t>进行格式</w:t>
      </w:r>
      <w:r w:rsidR="003B69CB" w:rsidRPr="00646A2F">
        <w:rPr>
          <w:rFonts w:ascii="仿宋" w:eastAsia="仿宋" w:hAnsi="仿宋" w:hint="eastAsia"/>
          <w:kern w:val="0"/>
          <w:sz w:val="24"/>
        </w:rPr>
        <w:t>审查</w:t>
      </w:r>
      <w:r w:rsidR="00EC025F" w:rsidRPr="00646A2F">
        <w:rPr>
          <w:rFonts w:ascii="仿宋" w:eastAsia="仿宋" w:hAnsi="仿宋"/>
          <w:kern w:val="0"/>
          <w:sz w:val="24"/>
        </w:rPr>
        <w:t>和</w:t>
      </w:r>
      <w:r w:rsidR="003B69CB" w:rsidRPr="00646A2F">
        <w:rPr>
          <w:rFonts w:ascii="仿宋" w:eastAsia="仿宋" w:hAnsi="仿宋" w:hint="eastAsia"/>
          <w:kern w:val="0"/>
          <w:sz w:val="24"/>
        </w:rPr>
        <w:t>专业领域</w:t>
      </w:r>
      <w:r w:rsidR="00EC025F" w:rsidRPr="00646A2F">
        <w:rPr>
          <w:rFonts w:ascii="仿宋" w:eastAsia="仿宋" w:hAnsi="仿宋"/>
          <w:kern w:val="0"/>
          <w:sz w:val="24"/>
        </w:rPr>
        <w:t>资质审查，通过该阶段审查的论文方可进入初评阶段。</w:t>
      </w:r>
    </w:p>
    <w:p w:rsidR="00EC025F" w:rsidRPr="00646A2F" w:rsidRDefault="004231F9" w:rsidP="00692E2B">
      <w:pPr>
        <w:topLinePunct/>
        <w:adjustRightInd w:val="0"/>
        <w:spacing w:line="240" w:lineRule="atLeast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kern w:val="0"/>
          <w:sz w:val="24"/>
        </w:rPr>
        <w:t>2.</w:t>
      </w:r>
      <w:r w:rsidR="00FA4FC8" w:rsidRPr="00646A2F">
        <w:rPr>
          <w:rFonts w:ascii="仿宋" w:eastAsia="仿宋" w:hAnsi="仿宋" w:hint="eastAsia"/>
          <w:kern w:val="0"/>
          <w:sz w:val="24"/>
        </w:rPr>
        <w:t>论文</w:t>
      </w:r>
      <w:r w:rsidR="00EC025F" w:rsidRPr="00646A2F">
        <w:rPr>
          <w:rFonts w:ascii="仿宋" w:eastAsia="仿宋" w:hAnsi="仿宋"/>
          <w:kern w:val="0"/>
          <w:sz w:val="24"/>
        </w:rPr>
        <w:t>初评：初评采用同行专家函评的方法。每篇学位论文交由</w:t>
      </w:r>
      <w:r w:rsidR="00930700" w:rsidRPr="00646A2F">
        <w:rPr>
          <w:rFonts w:ascii="仿宋" w:eastAsia="仿宋" w:hAnsi="仿宋" w:hint="eastAsia"/>
          <w:kern w:val="0"/>
          <w:sz w:val="24"/>
        </w:rPr>
        <w:t>三</w:t>
      </w:r>
      <w:r w:rsidR="00EC025F" w:rsidRPr="00646A2F">
        <w:rPr>
          <w:rFonts w:ascii="仿宋" w:eastAsia="仿宋" w:hAnsi="仿宋"/>
          <w:kern w:val="0"/>
          <w:sz w:val="24"/>
        </w:rPr>
        <w:t>名同行专家评议，根据同行专家评议情况，</w:t>
      </w:r>
      <w:r w:rsidR="00FD718D" w:rsidRPr="00646A2F">
        <w:rPr>
          <w:rFonts w:ascii="仿宋" w:eastAsia="仿宋" w:hAnsi="仿宋" w:hint="eastAsia"/>
          <w:kern w:val="0"/>
          <w:sz w:val="24"/>
        </w:rPr>
        <w:t>依据同行专家对论文的评分高低</w:t>
      </w:r>
      <w:r w:rsidR="00EC025F" w:rsidRPr="00646A2F">
        <w:rPr>
          <w:rFonts w:ascii="仿宋" w:eastAsia="仿宋" w:hAnsi="仿宋"/>
          <w:kern w:val="0"/>
          <w:sz w:val="24"/>
        </w:rPr>
        <w:t>确定入围候选优秀论文。</w:t>
      </w:r>
    </w:p>
    <w:p w:rsidR="008C6106" w:rsidRPr="00646A2F" w:rsidRDefault="00EC025F" w:rsidP="00692E2B">
      <w:pPr>
        <w:topLinePunct/>
        <w:adjustRightInd w:val="0"/>
        <w:spacing w:line="240" w:lineRule="atLeast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kern w:val="0"/>
          <w:sz w:val="24"/>
        </w:rPr>
        <w:t>3.</w:t>
      </w:r>
      <w:r w:rsidR="00FA4FC8" w:rsidRPr="00646A2F">
        <w:rPr>
          <w:rFonts w:ascii="仿宋" w:eastAsia="仿宋" w:hAnsi="仿宋" w:hint="eastAsia"/>
          <w:kern w:val="0"/>
          <w:sz w:val="24"/>
        </w:rPr>
        <w:t>论文</w:t>
      </w:r>
      <w:r w:rsidRPr="00646A2F">
        <w:rPr>
          <w:rFonts w:ascii="仿宋" w:eastAsia="仿宋" w:hAnsi="仿宋"/>
          <w:kern w:val="0"/>
          <w:sz w:val="24"/>
        </w:rPr>
        <w:t>终评：根据同行专家评议情况对入围候选优秀论文进行评议，由参加表决的评审委员三分之二以上（含三分之二）采用投票方式表决确定获奖论文</w:t>
      </w:r>
      <w:r w:rsidR="008C6106" w:rsidRPr="00646A2F">
        <w:rPr>
          <w:rFonts w:ascii="仿宋" w:eastAsia="仿宋" w:hAnsi="仿宋" w:hint="eastAsia"/>
          <w:kern w:val="0"/>
          <w:sz w:val="24"/>
        </w:rPr>
        <w:t>。</w:t>
      </w:r>
    </w:p>
    <w:p w:rsidR="0016787A" w:rsidRPr="00646A2F" w:rsidRDefault="0016787A" w:rsidP="00573FC5">
      <w:pPr>
        <w:widowControl/>
        <w:spacing w:after="90"/>
        <w:ind w:firstLineChars="200" w:firstLine="482"/>
        <w:jc w:val="left"/>
        <w:rPr>
          <w:rFonts w:ascii="仿宋" w:eastAsia="仿宋" w:hAnsi="仿宋" w:cs="Tahoma"/>
          <w:kern w:val="0"/>
          <w:sz w:val="24"/>
        </w:rPr>
      </w:pPr>
      <w:r w:rsidRPr="00646A2F">
        <w:rPr>
          <w:rFonts w:ascii="仿宋" w:eastAsia="仿宋" w:hAnsi="仿宋" w:cs="Tahoma" w:hint="eastAsia"/>
          <w:b/>
          <w:kern w:val="0"/>
          <w:sz w:val="24"/>
        </w:rPr>
        <w:t>第十条</w:t>
      </w:r>
      <w:r w:rsidR="00573FC5" w:rsidRPr="00646A2F">
        <w:rPr>
          <w:rFonts w:ascii="仿宋" w:eastAsia="仿宋" w:hAnsi="仿宋" w:cs="Tahoma" w:hint="eastAsia"/>
          <w:kern w:val="0"/>
          <w:sz w:val="24"/>
        </w:rPr>
        <w:t>陕西省振动工程学会</w:t>
      </w:r>
      <w:r w:rsidRPr="00646A2F">
        <w:rPr>
          <w:rFonts w:ascii="仿宋" w:eastAsia="仿宋" w:hAnsi="仿宋" w:cs="Tahoma" w:hint="eastAsia"/>
          <w:kern w:val="0"/>
          <w:sz w:val="24"/>
        </w:rPr>
        <w:t>将对评选</w:t>
      </w:r>
      <w:r w:rsidRPr="00646A2F">
        <w:rPr>
          <w:rFonts w:ascii="仿宋" w:eastAsia="仿宋" w:hAnsi="仿宋" w:cs="Tahoma"/>
          <w:kern w:val="0"/>
          <w:sz w:val="24"/>
        </w:rPr>
        <w:t>的</w:t>
      </w:r>
      <w:r w:rsidRPr="00646A2F">
        <w:rPr>
          <w:rFonts w:ascii="仿宋" w:eastAsia="仿宋" w:hAnsi="仿宋" w:cs="Tahoma" w:hint="eastAsia"/>
          <w:kern w:val="0"/>
          <w:sz w:val="24"/>
        </w:rPr>
        <w:t>优秀学位论文获奖名单予以公布。</w:t>
      </w:r>
    </w:p>
    <w:p w:rsidR="00EC025F" w:rsidRPr="00646A2F" w:rsidRDefault="00EC025F" w:rsidP="0016787A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第五章  评奖约束</w:t>
      </w:r>
    </w:p>
    <w:p w:rsidR="00EC025F" w:rsidRPr="00646A2F" w:rsidRDefault="00EC025F" w:rsidP="000E7168">
      <w:pPr>
        <w:topLinePunct/>
        <w:adjustRightInd w:val="0"/>
        <w:spacing w:line="240" w:lineRule="atLeast"/>
        <w:ind w:firstLineChars="196" w:firstLine="472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</w:t>
      </w:r>
      <w:r w:rsidR="0016787A" w:rsidRPr="00646A2F">
        <w:rPr>
          <w:rFonts w:ascii="仿宋" w:eastAsia="仿宋" w:hAnsi="仿宋" w:hint="eastAsia"/>
          <w:b/>
          <w:kern w:val="0"/>
          <w:sz w:val="24"/>
        </w:rPr>
        <w:t>十一</w:t>
      </w:r>
      <w:r w:rsidRPr="00646A2F">
        <w:rPr>
          <w:rFonts w:ascii="仿宋" w:eastAsia="仿宋" w:hAnsi="仿宋"/>
          <w:b/>
          <w:kern w:val="0"/>
          <w:sz w:val="24"/>
        </w:rPr>
        <w:t>条</w:t>
      </w:r>
      <w:r w:rsidR="00A53F72" w:rsidRPr="00646A2F">
        <w:rPr>
          <w:rFonts w:ascii="仿宋" w:eastAsia="仿宋" w:hAnsi="仿宋" w:hint="eastAsia"/>
          <w:kern w:val="0"/>
          <w:sz w:val="24"/>
        </w:rPr>
        <w:t>初评、</w:t>
      </w:r>
      <w:r w:rsidRPr="00646A2F">
        <w:rPr>
          <w:rFonts w:ascii="仿宋" w:eastAsia="仿宋" w:hAnsi="仿宋"/>
          <w:kern w:val="0"/>
          <w:sz w:val="24"/>
        </w:rPr>
        <w:t>终评时，</w:t>
      </w:r>
      <w:r w:rsidR="00FA4FC8" w:rsidRPr="00646A2F">
        <w:rPr>
          <w:rFonts w:ascii="仿宋" w:eastAsia="仿宋" w:hAnsi="仿宋" w:hint="eastAsia"/>
          <w:kern w:val="0"/>
          <w:sz w:val="24"/>
        </w:rPr>
        <w:t>评审</w:t>
      </w:r>
      <w:r w:rsidRPr="00646A2F">
        <w:rPr>
          <w:rFonts w:ascii="仿宋" w:eastAsia="仿宋" w:hAnsi="仿宋"/>
          <w:kern w:val="0"/>
          <w:sz w:val="24"/>
        </w:rPr>
        <w:t>委员会成员的学生或其所在单位的学生的论文参评</w:t>
      </w:r>
      <w:r w:rsidR="00FA4FC8" w:rsidRPr="00646A2F">
        <w:rPr>
          <w:rFonts w:ascii="仿宋" w:eastAsia="仿宋" w:hAnsi="仿宋" w:hint="eastAsia"/>
          <w:kern w:val="0"/>
          <w:sz w:val="24"/>
        </w:rPr>
        <w:t>时</w:t>
      </w:r>
      <w:r w:rsidR="00FA4FC8" w:rsidRPr="00646A2F">
        <w:rPr>
          <w:rFonts w:ascii="仿宋" w:eastAsia="仿宋" w:hAnsi="仿宋"/>
          <w:kern w:val="0"/>
          <w:sz w:val="24"/>
        </w:rPr>
        <w:t>应当回避</w:t>
      </w:r>
      <w:r w:rsidR="00A53F72" w:rsidRPr="00646A2F">
        <w:rPr>
          <w:rFonts w:ascii="仿宋" w:eastAsia="仿宋" w:hAnsi="仿宋" w:hint="eastAsia"/>
          <w:kern w:val="0"/>
          <w:sz w:val="24"/>
        </w:rPr>
        <w:t>。</w:t>
      </w:r>
    </w:p>
    <w:p w:rsidR="00EC025F" w:rsidRPr="00646A2F" w:rsidRDefault="00EC025F" w:rsidP="0016787A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第六章  奖励方式</w:t>
      </w:r>
    </w:p>
    <w:p w:rsidR="001F178E" w:rsidRPr="00646A2F" w:rsidRDefault="00EC025F" w:rsidP="00573FC5">
      <w:pPr>
        <w:topLinePunct/>
        <w:adjustRightInd w:val="0"/>
        <w:spacing w:line="240" w:lineRule="atLeast"/>
        <w:ind w:firstLineChars="200" w:firstLine="482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第十</w:t>
      </w:r>
      <w:r w:rsidR="00096A80" w:rsidRPr="00646A2F">
        <w:rPr>
          <w:rFonts w:ascii="仿宋" w:eastAsia="仿宋" w:hAnsi="仿宋" w:hint="eastAsia"/>
          <w:b/>
          <w:kern w:val="0"/>
          <w:sz w:val="24"/>
        </w:rPr>
        <w:t>二</w:t>
      </w:r>
      <w:r w:rsidRPr="00646A2F">
        <w:rPr>
          <w:rFonts w:ascii="仿宋" w:eastAsia="仿宋" w:hAnsi="仿宋"/>
          <w:b/>
          <w:kern w:val="0"/>
          <w:sz w:val="24"/>
        </w:rPr>
        <w:t>条</w:t>
      </w:r>
      <w:r w:rsidR="00573FC5" w:rsidRPr="00646A2F">
        <w:rPr>
          <w:rFonts w:ascii="仿宋" w:eastAsia="仿宋" w:hAnsi="仿宋" w:hint="eastAsia"/>
          <w:kern w:val="0"/>
          <w:sz w:val="24"/>
        </w:rPr>
        <w:t>陕西省振动工程学会</w:t>
      </w:r>
      <w:r w:rsidRPr="00646A2F">
        <w:rPr>
          <w:rFonts w:ascii="仿宋" w:eastAsia="仿宋" w:hAnsi="仿宋"/>
          <w:kern w:val="0"/>
          <w:sz w:val="24"/>
        </w:rPr>
        <w:t>对获奖的论文作者颁发获奖证书</w:t>
      </w:r>
      <w:r w:rsidR="001F178E" w:rsidRPr="00646A2F">
        <w:rPr>
          <w:rFonts w:ascii="仿宋" w:eastAsia="仿宋" w:hAnsi="仿宋" w:hint="eastAsia"/>
          <w:kern w:val="0"/>
          <w:sz w:val="24"/>
        </w:rPr>
        <w:t>。</w:t>
      </w:r>
    </w:p>
    <w:p w:rsidR="00EC025F" w:rsidRPr="00646A2F" w:rsidRDefault="001F178E" w:rsidP="00573FC5">
      <w:pPr>
        <w:topLinePunct/>
        <w:adjustRightInd w:val="0"/>
        <w:spacing w:line="240" w:lineRule="atLeast"/>
        <w:ind w:firstLineChars="200" w:firstLine="482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 w:hint="eastAsia"/>
          <w:b/>
          <w:kern w:val="0"/>
          <w:sz w:val="24"/>
        </w:rPr>
        <w:t>第十</w:t>
      </w:r>
      <w:r w:rsidR="00096A80" w:rsidRPr="00646A2F">
        <w:rPr>
          <w:rFonts w:ascii="仿宋" w:eastAsia="仿宋" w:hAnsi="仿宋" w:hint="eastAsia"/>
          <w:b/>
          <w:kern w:val="0"/>
          <w:sz w:val="24"/>
        </w:rPr>
        <w:t>三</w:t>
      </w:r>
      <w:r w:rsidRPr="00646A2F">
        <w:rPr>
          <w:rFonts w:ascii="仿宋" w:eastAsia="仿宋" w:hAnsi="仿宋" w:hint="eastAsia"/>
          <w:b/>
          <w:kern w:val="0"/>
          <w:sz w:val="24"/>
        </w:rPr>
        <w:t>条</w:t>
      </w:r>
      <w:r w:rsidR="00EC025F" w:rsidRPr="00646A2F">
        <w:rPr>
          <w:rFonts w:ascii="仿宋" w:eastAsia="仿宋" w:hAnsi="仿宋"/>
          <w:kern w:val="0"/>
          <w:sz w:val="24"/>
        </w:rPr>
        <w:t>向获奖论文作者的导师颁发</w:t>
      </w:r>
      <w:r w:rsidR="00EC025F" w:rsidRPr="00646A2F">
        <w:rPr>
          <w:rFonts w:ascii="仿宋" w:eastAsia="仿宋" w:hAnsi="仿宋" w:hint="eastAsia"/>
          <w:kern w:val="0"/>
          <w:sz w:val="24"/>
        </w:rPr>
        <w:t>“</w:t>
      </w:r>
      <w:r w:rsidR="00573FC5" w:rsidRPr="00646A2F">
        <w:rPr>
          <w:rFonts w:ascii="仿宋" w:eastAsia="仿宋" w:hAnsi="仿宋" w:hint="eastAsia"/>
          <w:kern w:val="0"/>
          <w:sz w:val="24"/>
        </w:rPr>
        <w:t>陕西省振动工程学会</w:t>
      </w:r>
      <w:r w:rsidR="00EC025F" w:rsidRPr="00646A2F">
        <w:rPr>
          <w:rFonts w:ascii="仿宋" w:eastAsia="仿宋" w:hAnsi="仿宋" w:hint="eastAsia"/>
          <w:kern w:val="0"/>
          <w:sz w:val="24"/>
        </w:rPr>
        <w:t>优秀</w:t>
      </w:r>
      <w:r w:rsidR="00930700" w:rsidRPr="00646A2F">
        <w:rPr>
          <w:rFonts w:ascii="仿宋" w:eastAsia="仿宋" w:hAnsi="仿宋" w:hint="eastAsia"/>
          <w:kern w:val="0"/>
          <w:sz w:val="24"/>
        </w:rPr>
        <w:t>学位</w:t>
      </w:r>
      <w:r w:rsidR="00E61F69" w:rsidRPr="00646A2F">
        <w:rPr>
          <w:rFonts w:ascii="仿宋" w:eastAsia="仿宋" w:hAnsi="仿宋" w:hint="eastAsia"/>
          <w:kern w:val="0"/>
          <w:sz w:val="24"/>
        </w:rPr>
        <w:t>学位论文指导老</w:t>
      </w:r>
      <w:r w:rsidR="00011710" w:rsidRPr="00646A2F">
        <w:rPr>
          <w:rFonts w:ascii="仿宋" w:eastAsia="仿宋" w:hAnsi="仿宋" w:hint="eastAsia"/>
          <w:kern w:val="0"/>
          <w:sz w:val="24"/>
        </w:rPr>
        <w:t>师</w:t>
      </w:r>
      <w:r w:rsidR="00EC025F" w:rsidRPr="00646A2F">
        <w:rPr>
          <w:rFonts w:ascii="仿宋" w:eastAsia="仿宋" w:hAnsi="仿宋" w:hint="eastAsia"/>
          <w:kern w:val="0"/>
          <w:sz w:val="24"/>
        </w:rPr>
        <w:t>”</w:t>
      </w:r>
      <w:r w:rsidR="00EC025F" w:rsidRPr="00646A2F">
        <w:rPr>
          <w:rFonts w:ascii="仿宋" w:eastAsia="仿宋" w:hAnsi="仿宋"/>
          <w:kern w:val="0"/>
          <w:sz w:val="24"/>
        </w:rPr>
        <w:t>证书。</w:t>
      </w:r>
    </w:p>
    <w:p w:rsidR="00EC025F" w:rsidRPr="00646A2F" w:rsidRDefault="00EC025F" w:rsidP="00F353B6">
      <w:pPr>
        <w:topLinePunct/>
        <w:adjustRightInd w:val="0"/>
        <w:spacing w:line="240" w:lineRule="atLeast"/>
        <w:jc w:val="center"/>
        <w:rPr>
          <w:rFonts w:ascii="仿宋" w:eastAsia="仿宋" w:hAnsi="仿宋"/>
          <w:b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</w:t>
      </w:r>
      <w:r w:rsidR="00A53F72" w:rsidRPr="00646A2F">
        <w:rPr>
          <w:rFonts w:ascii="仿宋" w:eastAsia="仿宋" w:hAnsi="仿宋" w:hint="eastAsia"/>
          <w:b/>
          <w:kern w:val="0"/>
          <w:sz w:val="24"/>
        </w:rPr>
        <w:t>七</w:t>
      </w:r>
      <w:r w:rsidRPr="00646A2F">
        <w:rPr>
          <w:rFonts w:ascii="仿宋" w:eastAsia="仿宋" w:hAnsi="仿宋"/>
          <w:b/>
          <w:kern w:val="0"/>
          <w:sz w:val="24"/>
        </w:rPr>
        <w:t>章  附 则</w:t>
      </w:r>
    </w:p>
    <w:p w:rsidR="00EC025F" w:rsidRPr="00646A2F" w:rsidRDefault="00EC025F" w:rsidP="007110F3">
      <w:pPr>
        <w:topLinePunct/>
        <w:adjustRightInd w:val="0"/>
        <w:spacing w:line="240" w:lineRule="atLeast"/>
        <w:ind w:firstLineChars="196" w:firstLine="472"/>
        <w:jc w:val="left"/>
        <w:rPr>
          <w:rFonts w:ascii="仿宋" w:eastAsia="仿宋" w:hAnsi="仿宋"/>
          <w:kern w:val="0"/>
          <w:sz w:val="24"/>
        </w:rPr>
      </w:pPr>
      <w:r w:rsidRPr="00646A2F">
        <w:rPr>
          <w:rFonts w:ascii="仿宋" w:eastAsia="仿宋" w:hAnsi="仿宋"/>
          <w:b/>
          <w:kern w:val="0"/>
          <w:sz w:val="24"/>
        </w:rPr>
        <w:t>第十</w:t>
      </w:r>
      <w:r w:rsidR="00096A80" w:rsidRPr="00646A2F">
        <w:rPr>
          <w:rFonts w:ascii="仿宋" w:eastAsia="仿宋" w:hAnsi="仿宋" w:hint="eastAsia"/>
          <w:b/>
          <w:kern w:val="0"/>
          <w:sz w:val="24"/>
        </w:rPr>
        <w:t>四</w:t>
      </w:r>
      <w:r w:rsidRPr="00646A2F">
        <w:rPr>
          <w:rFonts w:ascii="仿宋" w:eastAsia="仿宋" w:hAnsi="仿宋"/>
          <w:b/>
          <w:kern w:val="0"/>
          <w:sz w:val="24"/>
        </w:rPr>
        <w:t>条</w:t>
      </w:r>
      <w:r w:rsidR="00855A05" w:rsidRPr="00646A2F">
        <w:rPr>
          <w:rFonts w:ascii="仿宋" w:eastAsia="仿宋" w:hAnsi="仿宋"/>
          <w:kern w:val="0"/>
          <w:sz w:val="24"/>
        </w:rPr>
        <w:t>在</w:t>
      </w:r>
      <w:r w:rsidR="00855A05" w:rsidRPr="00646A2F">
        <w:rPr>
          <w:rFonts w:ascii="仿宋" w:eastAsia="仿宋" w:hAnsi="仿宋" w:hint="eastAsia"/>
          <w:kern w:val="0"/>
          <w:sz w:val="24"/>
        </w:rPr>
        <w:t>评选</w:t>
      </w:r>
      <w:r w:rsidRPr="00646A2F">
        <w:rPr>
          <w:rFonts w:ascii="仿宋" w:eastAsia="仿宋" w:hAnsi="仿宋"/>
          <w:kern w:val="0"/>
          <w:sz w:val="24"/>
        </w:rPr>
        <w:t>过程中，若发现</w:t>
      </w:r>
      <w:r w:rsidR="00855A05" w:rsidRPr="00646A2F">
        <w:rPr>
          <w:rFonts w:ascii="仿宋" w:eastAsia="仿宋" w:hAnsi="仿宋" w:hint="eastAsia"/>
          <w:kern w:val="0"/>
          <w:sz w:val="24"/>
        </w:rPr>
        <w:t>参评</w:t>
      </w:r>
      <w:r w:rsidR="00855A05" w:rsidRPr="00646A2F">
        <w:rPr>
          <w:rFonts w:ascii="仿宋" w:eastAsia="仿宋" w:hAnsi="仿宋"/>
          <w:kern w:val="0"/>
          <w:sz w:val="24"/>
        </w:rPr>
        <w:t>论文的作者存在</w:t>
      </w:r>
      <w:r w:rsidRPr="00646A2F">
        <w:rPr>
          <w:rFonts w:ascii="仿宋" w:eastAsia="仿宋" w:hAnsi="仿宋"/>
          <w:kern w:val="0"/>
          <w:sz w:val="24"/>
        </w:rPr>
        <w:t>抄袭、剽窃等学术道德问题时，</w:t>
      </w:r>
      <w:r w:rsidR="00A53F72" w:rsidRPr="00646A2F">
        <w:rPr>
          <w:rFonts w:ascii="仿宋" w:eastAsia="仿宋" w:hAnsi="仿宋" w:hint="eastAsia"/>
          <w:kern w:val="0"/>
          <w:sz w:val="24"/>
        </w:rPr>
        <w:t>评审</w:t>
      </w:r>
      <w:r w:rsidRPr="00646A2F">
        <w:rPr>
          <w:rFonts w:ascii="仿宋" w:eastAsia="仿宋" w:hAnsi="仿宋"/>
          <w:kern w:val="0"/>
          <w:sz w:val="24"/>
        </w:rPr>
        <w:t>委员会有权取消该论文的参评资格；若在颁奖之后发现上述问题，</w:t>
      </w:r>
      <w:r w:rsidR="009C3D36" w:rsidRPr="00646A2F">
        <w:rPr>
          <w:rFonts w:ascii="仿宋" w:eastAsia="仿宋" w:hAnsi="仿宋" w:hint="eastAsia"/>
          <w:kern w:val="0"/>
          <w:sz w:val="24"/>
        </w:rPr>
        <w:t>将</w:t>
      </w:r>
      <w:r w:rsidRPr="00646A2F">
        <w:rPr>
          <w:rFonts w:ascii="仿宋" w:eastAsia="仿宋" w:hAnsi="仿宋"/>
          <w:kern w:val="0"/>
          <w:sz w:val="24"/>
        </w:rPr>
        <w:t>取消其获奖资格</w:t>
      </w:r>
      <w:r w:rsidR="009C3D36" w:rsidRPr="00646A2F">
        <w:rPr>
          <w:rFonts w:ascii="仿宋" w:eastAsia="仿宋" w:hAnsi="仿宋" w:hint="eastAsia"/>
          <w:kern w:val="0"/>
          <w:sz w:val="24"/>
        </w:rPr>
        <w:t>、</w:t>
      </w:r>
      <w:r w:rsidRPr="00646A2F">
        <w:rPr>
          <w:rFonts w:ascii="仿宋" w:eastAsia="仿宋" w:hAnsi="仿宋"/>
          <w:kern w:val="0"/>
          <w:sz w:val="24"/>
        </w:rPr>
        <w:t>收回</w:t>
      </w:r>
      <w:r w:rsidR="006D60FE" w:rsidRPr="00646A2F">
        <w:rPr>
          <w:rFonts w:ascii="仿宋" w:eastAsia="仿宋" w:hAnsi="仿宋" w:hint="eastAsia"/>
          <w:kern w:val="0"/>
          <w:sz w:val="24"/>
        </w:rPr>
        <w:t>获奖</w:t>
      </w:r>
      <w:r w:rsidRPr="00646A2F">
        <w:rPr>
          <w:rFonts w:ascii="仿宋" w:eastAsia="仿宋" w:hAnsi="仿宋"/>
          <w:kern w:val="0"/>
          <w:sz w:val="24"/>
        </w:rPr>
        <w:t>证书，并予</w:t>
      </w:r>
      <w:r w:rsidR="006D60FE" w:rsidRPr="00646A2F">
        <w:rPr>
          <w:rFonts w:ascii="仿宋" w:eastAsia="仿宋" w:hAnsi="仿宋" w:hint="eastAsia"/>
          <w:kern w:val="0"/>
          <w:sz w:val="24"/>
        </w:rPr>
        <w:t>以</w:t>
      </w:r>
      <w:r w:rsidRPr="00646A2F">
        <w:rPr>
          <w:rFonts w:ascii="仿宋" w:eastAsia="仿宋" w:hAnsi="仿宋"/>
          <w:kern w:val="0"/>
          <w:sz w:val="24"/>
        </w:rPr>
        <w:t>公布。</w:t>
      </w:r>
    </w:p>
    <w:p w:rsidR="004A72E4" w:rsidRPr="00646A2F" w:rsidRDefault="004A72E4" w:rsidP="00573FC5">
      <w:pPr>
        <w:topLinePunct/>
        <w:adjustRightInd w:val="0"/>
        <w:spacing w:line="240" w:lineRule="atLeast"/>
        <w:ind w:firstLineChars="200" w:firstLine="482"/>
        <w:jc w:val="left"/>
        <w:rPr>
          <w:rFonts w:ascii="仿宋" w:eastAsia="仿宋" w:hAnsi="仿宋" w:cs="Tahoma"/>
          <w:kern w:val="0"/>
          <w:sz w:val="24"/>
        </w:rPr>
      </w:pPr>
      <w:r w:rsidRPr="00646A2F">
        <w:rPr>
          <w:rFonts w:ascii="仿宋" w:eastAsia="仿宋" w:hAnsi="仿宋" w:hint="eastAsia"/>
          <w:b/>
          <w:kern w:val="0"/>
          <w:sz w:val="24"/>
        </w:rPr>
        <w:t>第十</w:t>
      </w:r>
      <w:r w:rsidR="00096A80" w:rsidRPr="00646A2F">
        <w:rPr>
          <w:rFonts w:ascii="仿宋" w:eastAsia="仿宋" w:hAnsi="仿宋" w:hint="eastAsia"/>
          <w:b/>
          <w:kern w:val="0"/>
          <w:sz w:val="24"/>
        </w:rPr>
        <w:t>五</w:t>
      </w:r>
      <w:r w:rsidRPr="00646A2F">
        <w:rPr>
          <w:rFonts w:ascii="仿宋" w:eastAsia="仿宋" w:hAnsi="仿宋" w:hint="eastAsia"/>
          <w:b/>
          <w:kern w:val="0"/>
          <w:sz w:val="24"/>
        </w:rPr>
        <w:t>条</w:t>
      </w:r>
      <w:r w:rsidR="008A65D4" w:rsidRPr="00646A2F">
        <w:rPr>
          <w:rFonts w:ascii="仿宋" w:eastAsia="仿宋" w:hAnsi="仿宋" w:cs="Tahoma" w:hint="eastAsia"/>
          <w:kern w:val="0"/>
          <w:sz w:val="24"/>
        </w:rPr>
        <w:t>本评选办法解释权属</w:t>
      </w:r>
      <w:r w:rsidR="00573FC5" w:rsidRPr="00646A2F">
        <w:rPr>
          <w:rFonts w:ascii="仿宋" w:eastAsia="仿宋" w:hAnsi="仿宋" w:cs="Tahoma" w:hint="eastAsia"/>
          <w:kern w:val="0"/>
          <w:sz w:val="24"/>
        </w:rPr>
        <w:t>陕西省振动工程学会</w:t>
      </w:r>
      <w:r w:rsidR="008A65D4" w:rsidRPr="00646A2F">
        <w:rPr>
          <w:rFonts w:ascii="仿宋" w:eastAsia="仿宋" w:hAnsi="仿宋" w:cs="Tahoma" w:hint="eastAsia"/>
          <w:kern w:val="0"/>
          <w:sz w:val="24"/>
        </w:rPr>
        <w:t>优秀学位</w:t>
      </w:r>
      <w:r w:rsidRPr="00646A2F">
        <w:rPr>
          <w:rFonts w:ascii="仿宋" w:eastAsia="仿宋" w:hAnsi="仿宋" w:cs="Tahoma" w:hint="eastAsia"/>
          <w:kern w:val="0"/>
          <w:sz w:val="24"/>
        </w:rPr>
        <w:t>论文评审委员会。</w:t>
      </w:r>
    </w:p>
    <w:sectPr w:rsidR="004A72E4" w:rsidRPr="00646A2F" w:rsidSect="0011645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28A" w:rsidRDefault="00B5328A" w:rsidP="000456DC">
      <w:r>
        <w:separator/>
      </w:r>
    </w:p>
  </w:endnote>
  <w:endnote w:type="continuationSeparator" w:id="0">
    <w:p w:rsidR="00B5328A" w:rsidRDefault="00B5328A" w:rsidP="0004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28A" w:rsidRDefault="00B5328A" w:rsidP="000456DC">
      <w:r>
        <w:separator/>
      </w:r>
    </w:p>
  </w:footnote>
  <w:footnote w:type="continuationSeparator" w:id="0">
    <w:p w:rsidR="00B5328A" w:rsidRDefault="00B5328A" w:rsidP="00045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6DC" w:rsidRDefault="000456DC" w:rsidP="008071C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E12CA"/>
    <w:multiLevelType w:val="hybridMultilevel"/>
    <w:tmpl w:val="1D1058BC"/>
    <w:lvl w:ilvl="0" w:tplc="0409000F">
      <w:start w:val="1"/>
      <w:numFmt w:val="decimal"/>
      <w:lvlText w:val="%1."/>
      <w:lvlJc w:val="left"/>
      <w:pPr>
        <w:ind w:left="983" w:hanging="420"/>
      </w:pPr>
    </w:lvl>
    <w:lvl w:ilvl="1" w:tplc="04090019" w:tentative="1">
      <w:start w:val="1"/>
      <w:numFmt w:val="lowerLetter"/>
      <w:lvlText w:val="%2)"/>
      <w:lvlJc w:val="left"/>
      <w:pPr>
        <w:ind w:left="1403" w:hanging="420"/>
      </w:pPr>
    </w:lvl>
    <w:lvl w:ilvl="2" w:tplc="0409001B" w:tentative="1">
      <w:start w:val="1"/>
      <w:numFmt w:val="lowerRoman"/>
      <w:lvlText w:val="%3."/>
      <w:lvlJc w:val="right"/>
      <w:pPr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ind w:left="2243" w:hanging="420"/>
      </w:pPr>
    </w:lvl>
    <w:lvl w:ilvl="4" w:tplc="04090019" w:tentative="1">
      <w:start w:val="1"/>
      <w:numFmt w:val="lowerLetter"/>
      <w:lvlText w:val="%5)"/>
      <w:lvlJc w:val="left"/>
      <w:pPr>
        <w:ind w:left="2663" w:hanging="420"/>
      </w:pPr>
    </w:lvl>
    <w:lvl w:ilvl="5" w:tplc="0409001B" w:tentative="1">
      <w:start w:val="1"/>
      <w:numFmt w:val="lowerRoman"/>
      <w:lvlText w:val="%6."/>
      <w:lvlJc w:val="right"/>
      <w:pPr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ind w:left="3503" w:hanging="420"/>
      </w:pPr>
    </w:lvl>
    <w:lvl w:ilvl="7" w:tplc="04090019" w:tentative="1">
      <w:start w:val="1"/>
      <w:numFmt w:val="lowerLetter"/>
      <w:lvlText w:val="%8)"/>
      <w:lvlJc w:val="left"/>
      <w:pPr>
        <w:ind w:left="3923" w:hanging="420"/>
      </w:pPr>
    </w:lvl>
    <w:lvl w:ilvl="8" w:tplc="0409001B" w:tentative="1">
      <w:start w:val="1"/>
      <w:numFmt w:val="lowerRoman"/>
      <w:lvlText w:val="%9."/>
      <w:lvlJc w:val="right"/>
      <w:pPr>
        <w:ind w:left="4343" w:hanging="420"/>
      </w:pPr>
    </w:lvl>
  </w:abstractNum>
  <w:abstractNum w:abstractNumId="1">
    <w:nsid w:val="61913F11"/>
    <w:multiLevelType w:val="hybridMultilevel"/>
    <w:tmpl w:val="7F0E9DAE"/>
    <w:lvl w:ilvl="0" w:tplc="0409000F">
      <w:start w:val="1"/>
      <w:numFmt w:val="decimal"/>
      <w:lvlText w:val="%1."/>
      <w:lvlJc w:val="left"/>
      <w:pPr>
        <w:ind w:left="528" w:hanging="420"/>
      </w:p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2">
    <w:nsid w:val="638236DF"/>
    <w:multiLevelType w:val="hybridMultilevel"/>
    <w:tmpl w:val="F5A8C40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25F"/>
    <w:rsid w:val="00011710"/>
    <w:rsid w:val="0003408F"/>
    <w:rsid w:val="0003419A"/>
    <w:rsid w:val="00042B70"/>
    <w:rsid w:val="000456DC"/>
    <w:rsid w:val="00064C11"/>
    <w:rsid w:val="000675E7"/>
    <w:rsid w:val="0007291C"/>
    <w:rsid w:val="00096A80"/>
    <w:rsid w:val="000A5EB1"/>
    <w:rsid w:val="000B5599"/>
    <w:rsid w:val="000E299C"/>
    <w:rsid w:val="000E7168"/>
    <w:rsid w:val="00116457"/>
    <w:rsid w:val="00124987"/>
    <w:rsid w:val="00144169"/>
    <w:rsid w:val="00161AB5"/>
    <w:rsid w:val="0016787A"/>
    <w:rsid w:val="001C29BC"/>
    <w:rsid w:val="001F178E"/>
    <w:rsid w:val="00201DF2"/>
    <w:rsid w:val="00215338"/>
    <w:rsid w:val="002300C9"/>
    <w:rsid w:val="002C7A95"/>
    <w:rsid w:val="002F6306"/>
    <w:rsid w:val="00350401"/>
    <w:rsid w:val="00384CFB"/>
    <w:rsid w:val="00385BD6"/>
    <w:rsid w:val="003B5C6E"/>
    <w:rsid w:val="003B69CB"/>
    <w:rsid w:val="003D28D7"/>
    <w:rsid w:val="003E2ED7"/>
    <w:rsid w:val="00416765"/>
    <w:rsid w:val="004231F9"/>
    <w:rsid w:val="0042385B"/>
    <w:rsid w:val="0043474A"/>
    <w:rsid w:val="0047420E"/>
    <w:rsid w:val="0048049B"/>
    <w:rsid w:val="00483D8E"/>
    <w:rsid w:val="00484EBF"/>
    <w:rsid w:val="004A275E"/>
    <w:rsid w:val="004A72E4"/>
    <w:rsid w:val="004F6681"/>
    <w:rsid w:val="00502256"/>
    <w:rsid w:val="00502B1A"/>
    <w:rsid w:val="005645DF"/>
    <w:rsid w:val="0057059C"/>
    <w:rsid w:val="00573FC5"/>
    <w:rsid w:val="005A40F2"/>
    <w:rsid w:val="005D032D"/>
    <w:rsid w:val="005D1215"/>
    <w:rsid w:val="005F635B"/>
    <w:rsid w:val="00636EAF"/>
    <w:rsid w:val="00646A2F"/>
    <w:rsid w:val="00667480"/>
    <w:rsid w:val="00677964"/>
    <w:rsid w:val="0068437E"/>
    <w:rsid w:val="00691B03"/>
    <w:rsid w:val="00692E2B"/>
    <w:rsid w:val="00696ADF"/>
    <w:rsid w:val="006B41BE"/>
    <w:rsid w:val="006B7ED7"/>
    <w:rsid w:val="006D60FE"/>
    <w:rsid w:val="007110F3"/>
    <w:rsid w:val="007211D4"/>
    <w:rsid w:val="00783961"/>
    <w:rsid w:val="00790D67"/>
    <w:rsid w:val="00797286"/>
    <w:rsid w:val="007D1C86"/>
    <w:rsid w:val="007D4820"/>
    <w:rsid w:val="007E3286"/>
    <w:rsid w:val="007F47EF"/>
    <w:rsid w:val="008071CC"/>
    <w:rsid w:val="008165F9"/>
    <w:rsid w:val="0084709C"/>
    <w:rsid w:val="00855A05"/>
    <w:rsid w:val="00892EE3"/>
    <w:rsid w:val="008A4D11"/>
    <w:rsid w:val="008A65D4"/>
    <w:rsid w:val="008B6D05"/>
    <w:rsid w:val="008C3783"/>
    <w:rsid w:val="008C6106"/>
    <w:rsid w:val="008C69CF"/>
    <w:rsid w:val="008E6E1A"/>
    <w:rsid w:val="00905839"/>
    <w:rsid w:val="00916258"/>
    <w:rsid w:val="0091716E"/>
    <w:rsid w:val="00930700"/>
    <w:rsid w:val="009453F2"/>
    <w:rsid w:val="00961F22"/>
    <w:rsid w:val="00977612"/>
    <w:rsid w:val="0098336A"/>
    <w:rsid w:val="00987400"/>
    <w:rsid w:val="009A0745"/>
    <w:rsid w:val="009B6757"/>
    <w:rsid w:val="009B682A"/>
    <w:rsid w:val="009C3D36"/>
    <w:rsid w:val="009C4E16"/>
    <w:rsid w:val="009C6A5F"/>
    <w:rsid w:val="009D59C2"/>
    <w:rsid w:val="009E4132"/>
    <w:rsid w:val="00A24E80"/>
    <w:rsid w:val="00A26CEB"/>
    <w:rsid w:val="00A53F72"/>
    <w:rsid w:val="00AC7A8B"/>
    <w:rsid w:val="00B34493"/>
    <w:rsid w:val="00B40273"/>
    <w:rsid w:val="00B5328A"/>
    <w:rsid w:val="00B55308"/>
    <w:rsid w:val="00B64ADE"/>
    <w:rsid w:val="00BD5486"/>
    <w:rsid w:val="00BE5C16"/>
    <w:rsid w:val="00BF02B3"/>
    <w:rsid w:val="00BF5BCE"/>
    <w:rsid w:val="00C217D3"/>
    <w:rsid w:val="00C2486D"/>
    <w:rsid w:val="00C35680"/>
    <w:rsid w:val="00C824ED"/>
    <w:rsid w:val="00CB7613"/>
    <w:rsid w:val="00CD7DDC"/>
    <w:rsid w:val="00CE5F49"/>
    <w:rsid w:val="00D3735F"/>
    <w:rsid w:val="00D8260F"/>
    <w:rsid w:val="00DB6595"/>
    <w:rsid w:val="00E12BF5"/>
    <w:rsid w:val="00E13B08"/>
    <w:rsid w:val="00E34AE9"/>
    <w:rsid w:val="00E602D5"/>
    <w:rsid w:val="00E61F69"/>
    <w:rsid w:val="00E658AD"/>
    <w:rsid w:val="00E66D9F"/>
    <w:rsid w:val="00E66DEC"/>
    <w:rsid w:val="00EB7425"/>
    <w:rsid w:val="00EC025F"/>
    <w:rsid w:val="00F353B6"/>
    <w:rsid w:val="00F57014"/>
    <w:rsid w:val="00F93067"/>
    <w:rsid w:val="00FA4FC8"/>
    <w:rsid w:val="00FD6D9E"/>
    <w:rsid w:val="00FD7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E6D047-13D3-4835-BFC2-7BE66E0E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2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7">
    <w:name w:val="p17"/>
    <w:basedOn w:val="Normal"/>
    <w:rsid w:val="00EC0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qFormat/>
    <w:rsid w:val="00EC025F"/>
    <w:rPr>
      <w:b/>
      <w:bCs/>
    </w:rPr>
  </w:style>
  <w:style w:type="paragraph" w:customStyle="1" w:styleId="p0">
    <w:name w:val="p0"/>
    <w:basedOn w:val="Normal"/>
    <w:rsid w:val="00EC0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045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456D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45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456DC"/>
    <w:rPr>
      <w:rFonts w:ascii="Times New Roman" w:eastAsia="宋体" w:hAnsi="Times New Roman" w:cs="Times New Roman"/>
      <w:sz w:val="18"/>
      <w:szCs w:val="18"/>
    </w:rPr>
  </w:style>
  <w:style w:type="character" w:customStyle="1" w:styleId="xwbt1">
    <w:name w:val="xwbt1"/>
    <w:basedOn w:val="DefaultParagraphFont"/>
    <w:rsid w:val="000456DC"/>
    <w:rPr>
      <w:b/>
      <w:bCs/>
      <w:sz w:val="37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1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1CC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rsid w:val="00096A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ED9A-A7F6-499F-B895-9605EA1C1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CAA</dc:creator>
  <cp:lastModifiedBy>Yang</cp:lastModifiedBy>
  <cp:revision>19</cp:revision>
  <cp:lastPrinted>2018-01-10T08:35:00Z</cp:lastPrinted>
  <dcterms:created xsi:type="dcterms:W3CDTF">2018-01-07T14:19:00Z</dcterms:created>
  <dcterms:modified xsi:type="dcterms:W3CDTF">2018-07-22T12:10:00Z</dcterms:modified>
</cp:coreProperties>
</file>